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tabs>
          <w:tab w:val="left" w:pos="2127"/>
        </w:tabs>
        <w:spacing w:before="360" w:lineRule="auto"/>
        <w:ind w:left="2126" w:hanging="2126"/>
        <w:rPr>
          <w:sz w:val="24"/>
          <w:szCs w:val="24"/>
          <w:vertAlign w:val="baseline"/>
        </w:rPr>
      </w:pPr>
      <w:bookmarkStart w:colFirst="0" w:colLast="0" w:name="_gjdgxs" w:id="0"/>
      <w:bookmarkEnd w:id="0"/>
      <w:r w:rsidDel="00000000" w:rsidR="00000000" w:rsidRPr="00000000">
        <w:rPr>
          <w:b w:val="1"/>
          <w:sz w:val="24"/>
          <w:szCs w:val="24"/>
          <w:vertAlign w:val="baseline"/>
          <w:rtl w:val="0"/>
        </w:rPr>
        <w:t xml:space="preserve">Source:</w:t>
        <w:tab/>
        <w:t xml:space="preserve">SA4 MTSI SWG Chairman</w:t>
      </w:r>
      <w:r w:rsidDel="00000000" w:rsidR="00000000" w:rsidRPr="00000000">
        <w:rPr>
          <w:b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02">
      <w:pPr>
        <w:pageBreakBefore w:val="0"/>
        <w:tabs>
          <w:tab w:val="left" w:pos="2127"/>
        </w:tabs>
        <w:ind w:left="2131" w:hanging="2131"/>
        <w:rPr>
          <w:rFonts w:ascii="Times New Roman" w:cs="Times New Roman" w:eastAsia="Times New Roman" w:hAnsi="Times New Roman"/>
          <w:b w:val="1"/>
          <w:sz w:val="24"/>
          <w:szCs w:val="24"/>
        </w:rPr>
      </w:pPr>
      <w:r w:rsidDel="00000000" w:rsidR="00000000" w:rsidRPr="00000000">
        <w:rPr>
          <w:b w:val="1"/>
          <w:sz w:val="24"/>
          <w:szCs w:val="24"/>
          <w:vertAlign w:val="baseline"/>
          <w:rtl w:val="0"/>
        </w:rPr>
        <w:t xml:space="preserve">Title:</w:t>
        <w:tab/>
      </w:r>
      <w:r w:rsidDel="00000000" w:rsidR="00000000" w:rsidRPr="00000000">
        <w:rPr>
          <w:b w:val="1"/>
          <w:sz w:val="24"/>
          <w:szCs w:val="24"/>
          <w:rtl w:val="0"/>
        </w:rPr>
        <w:t xml:space="preserve">Report for </w:t>
      </w:r>
      <w:r w:rsidDel="00000000" w:rsidR="00000000" w:rsidRPr="00000000">
        <w:rPr>
          <w:b w:val="1"/>
          <w:sz w:val="24"/>
          <w:szCs w:val="24"/>
          <w:rtl w:val="0"/>
        </w:rPr>
        <w:t xml:space="preserve">RTC SWG 16 March 2022 Teleconference on Rel-18 WID/SIDs</w:t>
      </w:r>
      <w:r w:rsidDel="00000000" w:rsidR="00000000" w:rsidRPr="00000000">
        <w:rPr>
          <w:rtl w:val="0"/>
        </w:rPr>
      </w:r>
    </w:p>
    <w:p w:rsidR="00000000" w:rsidDel="00000000" w:rsidP="00000000" w:rsidRDefault="00000000" w:rsidRPr="00000000" w14:paraId="00000003">
      <w:pPr>
        <w:pageBreakBefore w:val="0"/>
        <w:rPr>
          <w:sz w:val="24"/>
          <w:szCs w:val="24"/>
          <w:vertAlign w:val="baseline"/>
        </w:rPr>
      </w:pPr>
      <w:r w:rsidDel="00000000" w:rsidR="00000000" w:rsidRPr="00000000">
        <w:rPr>
          <w:b w:val="1"/>
          <w:sz w:val="24"/>
          <w:szCs w:val="24"/>
          <w:vertAlign w:val="baseline"/>
          <w:rtl w:val="0"/>
        </w:rPr>
        <w:t xml:space="preserve">Document for:</w:t>
        <w:tab/>
        <w:t xml:space="preserve">Approval </w:t>
      </w: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rPr>
          <w:sz w:val="24"/>
          <w:szCs w:val="24"/>
          <w:vertAlign w:val="baseline"/>
        </w:rPr>
      </w:pPr>
      <w:r w:rsidDel="00000000" w:rsidR="00000000" w:rsidRPr="00000000">
        <w:rPr>
          <w:b w:val="1"/>
          <w:sz w:val="24"/>
          <w:szCs w:val="24"/>
          <w:vertAlign w:val="baseline"/>
          <w:rtl w:val="0"/>
        </w:rPr>
        <w:t xml:space="preserve">Agenda Item:</w:t>
        <w:tab/>
      </w:r>
      <w:r w:rsidDel="00000000" w:rsidR="00000000" w:rsidRPr="00000000">
        <w:rPr>
          <w:b w:val="1"/>
          <w:sz w:val="24"/>
          <w:szCs w:val="24"/>
          <w:rtl w:val="0"/>
        </w:rPr>
        <w:t xml:space="preserve">5</w:t>
      </w:r>
      <w:r w:rsidDel="00000000" w:rsidR="00000000" w:rsidRPr="00000000">
        <w:rPr>
          <w:b w:val="1"/>
          <w:sz w:val="24"/>
          <w:szCs w:val="24"/>
          <w:rtl w:val="0"/>
        </w:rPr>
        <w:t xml:space="preserve">.1</w:t>
      </w:r>
      <w:r w:rsidDel="00000000" w:rsidR="00000000" w:rsidRPr="00000000">
        <w:rPr>
          <w:rtl w:val="0"/>
        </w:rPr>
      </w:r>
    </w:p>
    <w:p w:rsidR="00000000" w:rsidDel="00000000" w:rsidP="00000000" w:rsidRDefault="00000000" w:rsidRPr="00000000" w14:paraId="00000005">
      <w:pPr>
        <w:pageBreakBefore w:val="0"/>
        <w:pBdr>
          <w:top w:color="000000" w:space="1" w:sz="12" w:val="single"/>
        </w:pBdr>
        <w:spacing w:after="0" w:lineRule="auto"/>
        <w:rPr>
          <w:sz w:val="20"/>
          <w:szCs w:val="20"/>
          <w:vertAlign w:val="baseline"/>
        </w:rPr>
      </w:pPr>
      <w:bookmarkStart w:colFirst="0" w:colLast="0" w:name="_30j0zll" w:id="1"/>
      <w:bookmarkEnd w:id="1"/>
      <w:r w:rsidDel="00000000" w:rsidR="00000000" w:rsidRPr="00000000">
        <w:rPr>
          <w:rtl w:val="0"/>
        </w:rPr>
      </w:r>
    </w:p>
    <w:p w:rsidR="00000000" w:rsidDel="00000000" w:rsidP="00000000" w:rsidRDefault="00000000" w:rsidRPr="00000000" w14:paraId="00000006">
      <w:pPr>
        <w:pageBreakBefore w:val="0"/>
        <w:pBdr>
          <w:top w:color="000000" w:space="1" w:sz="12" w:val="single"/>
        </w:pBdr>
        <w:spacing w:after="0" w:lineRule="auto"/>
        <w:rPr>
          <w:sz w:val="20"/>
          <w:szCs w:val="20"/>
          <w:vertAlign w:val="baseline"/>
        </w:rPr>
      </w:pPr>
      <w:r w:rsidDel="00000000" w:rsidR="00000000" w:rsidRPr="00000000">
        <w:rPr>
          <w:rtl w:val="0"/>
        </w:rPr>
      </w:r>
    </w:p>
    <w:p w:rsidR="00000000" w:rsidDel="00000000" w:rsidP="00000000" w:rsidRDefault="00000000" w:rsidRPr="00000000" w14:paraId="00000007">
      <w:pPr>
        <w:pStyle w:val="Heading2"/>
        <w:pageBreakBefore w:val="0"/>
        <w:widowControl w:val="1"/>
        <w:spacing w:after="0" w:before="0" w:line="276" w:lineRule="auto"/>
        <w:rPr>
          <w:vertAlign w:val="baseline"/>
        </w:rPr>
      </w:pPr>
      <w:r w:rsidDel="00000000" w:rsidR="00000000" w:rsidRPr="00000000">
        <w:rPr>
          <w:b w:val="1"/>
          <w:vertAlign w:val="baseline"/>
          <w:rtl w:val="0"/>
        </w:rPr>
        <w:t xml:space="preserve">Executive Summary</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The MTSI SWG teleconference on ITT4RT received three input contributions, two proposing updates to the 5G_RTP Draft WID and SR_MSE Draft WID, and the third a discussion paper and TR skeleton for the FS_eiRTCW Study Item.  There was good input on all documents which were eventually noted.</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sz w:val="20"/>
          <w:szCs w:val="20"/>
          <w:rtl w:val="0"/>
        </w:rPr>
        <w:t xml:space="preserve">  </w:t>
      </w:r>
    </w:p>
    <w:p w:rsidR="00000000" w:rsidDel="00000000" w:rsidP="00000000" w:rsidRDefault="00000000" w:rsidRPr="00000000" w14:paraId="0000000A">
      <w:pPr>
        <w:pStyle w:val="Heading2"/>
        <w:pageBreakBefore w:val="0"/>
        <w:tabs>
          <w:tab w:val="left" w:pos="6379"/>
        </w:tabs>
        <w:spacing w:after="0" w:before="120" w:lineRule="auto"/>
        <w:ind w:left="851" w:hanging="567"/>
        <w:rPr/>
      </w:pPr>
      <w:r w:rsidDel="00000000" w:rsidR="00000000" w:rsidRPr="00000000">
        <w:rPr>
          <w:rtl w:val="0"/>
        </w:rPr>
        <w:t xml:space="preserve">0</w:t>
      </w:r>
      <w:r w:rsidDel="00000000" w:rsidR="00000000" w:rsidRPr="00000000">
        <w:rPr>
          <w:b w:val="1"/>
          <w:vertAlign w:val="baseline"/>
          <w:rtl w:val="0"/>
        </w:rPr>
        <w:t xml:space="preserve">.</w:t>
        <w:tab/>
        <w:t xml:space="preserve">Opening of the conference call </w:t>
      </w:r>
      <w:r w:rsidDel="00000000" w:rsidR="00000000" w:rsidRPr="00000000">
        <w:rPr>
          <w:rtl w:val="0"/>
        </w:rPr>
      </w:r>
    </w:p>
    <w:p w:rsidR="00000000" w:rsidDel="00000000" w:rsidP="00000000" w:rsidRDefault="00000000" w:rsidRPr="00000000" w14:paraId="0000000B">
      <w:pPr>
        <w:pageBreakBefore w:val="0"/>
        <w:tabs>
          <w:tab w:val="left" w:pos="6379"/>
        </w:tabs>
        <w:rPr/>
      </w:pPr>
      <w:r w:rsidDel="00000000" w:rsidR="00000000" w:rsidRPr="00000000">
        <w:rPr>
          <w:rtl w:val="0"/>
        </w:rPr>
      </w:r>
    </w:p>
    <w:tbl>
      <w:tblPr>
        <w:tblStyle w:val="Table1"/>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41.5048416820237"/>
        <w:gridCol w:w="7178.006969341599"/>
        <w:tblGridChange w:id="0">
          <w:tblGrid>
            <w:gridCol w:w="2141.5048416820237"/>
            <w:gridCol w:w="7178.006969341599"/>
          </w:tblGrid>
        </w:tblGridChange>
      </w:tblGrid>
      <w:tr>
        <w:trPr>
          <w:cantSplit w:val="0"/>
          <w:trHeight w:val="2015" w:hRule="atLeast"/>
          <w:tblHeader w:val="0"/>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0C">
            <w:pPr>
              <w:widowControl w:val="1"/>
              <w:spacing w:after="60" w:before="0" w:line="276" w:lineRule="auto"/>
              <w:rPr>
                <w:b w:val="1"/>
                <w:sz w:val="20"/>
                <w:szCs w:val="20"/>
              </w:rPr>
            </w:pPr>
            <w:r w:rsidDel="00000000" w:rsidR="00000000" w:rsidRPr="00000000">
              <w:rPr>
                <w:b w:val="1"/>
                <w:sz w:val="20"/>
                <w:szCs w:val="20"/>
                <w:rtl w:val="0"/>
              </w:rPr>
              <w:t xml:space="preserve">Telco on Rel-18 WID/SID planning</w:t>
            </w:r>
          </w:p>
          <w:p w:rsidR="00000000" w:rsidDel="00000000" w:rsidP="00000000" w:rsidRDefault="00000000" w:rsidRPr="00000000" w14:paraId="0000000D">
            <w:pPr>
              <w:widowControl w:val="1"/>
              <w:spacing w:after="60" w:before="0" w:line="276" w:lineRule="auto"/>
              <w:rPr>
                <w:b w:val="1"/>
                <w:sz w:val="20"/>
                <w:szCs w:val="20"/>
              </w:rPr>
            </w:pPr>
            <w:r w:rsidDel="00000000" w:rsidR="00000000" w:rsidRPr="00000000">
              <w:rPr>
                <w:b w:val="1"/>
                <w:sz w:val="20"/>
                <w:szCs w:val="20"/>
                <w:rtl w:val="0"/>
              </w:rPr>
              <w:t xml:space="preserve">Date: 16 March 2022, Time 07:00-09:00 CET</w:t>
            </w:r>
          </w:p>
          <w:p w:rsidR="00000000" w:rsidDel="00000000" w:rsidP="00000000" w:rsidRDefault="00000000" w:rsidRPr="00000000" w14:paraId="0000000E">
            <w:pPr>
              <w:widowControl w:val="1"/>
              <w:spacing w:after="60" w:before="0" w:line="276" w:lineRule="auto"/>
              <w:rPr>
                <w:b w:val="1"/>
                <w:sz w:val="20"/>
                <w:szCs w:val="20"/>
              </w:rPr>
            </w:pPr>
            <w:r w:rsidDel="00000000" w:rsidR="00000000" w:rsidRPr="00000000">
              <w:rPr>
                <w:b w:val="1"/>
                <w:sz w:val="20"/>
                <w:szCs w:val="20"/>
                <w:rtl w:val="0"/>
              </w:rPr>
              <w:t xml:space="preserve">Host: Qualcomm</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F">
            <w:pPr>
              <w:widowControl w:val="1"/>
              <w:tabs>
                <w:tab w:val="left" w:pos="6379"/>
              </w:tabs>
              <w:spacing w:after="60" w:before="0" w:line="276" w:lineRule="auto"/>
              <w:rPr/>
            </w:pPr>
            <w:r w:rsidDel="00000000" w:rsidR="00000000" w:rsidRPr="00000000">
              <w:rPr>
                <w:rtl w:val="0"/>
              </w:rPr>
              <w:t xml:space="preserve"> </w:t>
            </w:r>
          </w:p>
          <w:p w:rsidR="00000000" w:rsidDel="00000000" w:rsidP="00000000" w:rsidRDefault="00000000" w:rsidRPr="00000000" w14:paraId="00000010">
            <w:pPr>
              <w:widowControl w:val="1"/>
              <w:numPr>
                <w:ilvl w:val="0"/>
                <w:numId w:val="1"/>
              </w:numPr>
              <w:tabs>
                <w:tab w:val="left" w:pos="6379"/>
              </w:tabs>
              <w:spacing w:after="0" w:before="0" w:line="276" w:lineRule="auto"/>
              <w:ind w:left="720" w:hanging="360"/>
            </w:pPr>
            <w:r w:rsidDel="00000000" w:rsidR="00000000" w:rsidRPr="00000000">
              <w:rPr>
                <w:b w:val="1"/>
                <w:rtl w:val="0"/>
              </w:rPr>
              <w:t xml:space="preserve">Continue to review Rel-18 Work Item and Study Item Proposals</w:t>
            </w:r>
          </w:p>
          <w:p w:rsidR="00000000" w:rsidDel="00000000" w:rsidP="00000000" w:rsidRDefault="00000000" w:rsidRPr="00000000" w14:paraId="00000011">
            <w:pPr>
              <w:widowControl w:val="1"/>
              <w:numPr>
                <w:ilvl w:val="0"/>
                <w:numId w:val="1"/>
              </w:numPr>
              <w:tabs>
                <w:tab w:val="left" w:pos="6379"/>
              </w:tabs>
              <w:spacing w:after="0" w:before="0" w:line="276" w:lineRule="auto"/>
              <w:ind w:left="720" w:hanging="360"/>
            </w:pPr>
            <w:r w:rsidDel="00000000" w:rsidR="00000000" w:rsidRPr="00000000">
              <w:rPr>
                <w:b w:val="1"/>
                <w:rtl w:val="0"/>
              </w:rPr>
              <w:t xml:space="preserve">Agree on Draft WIDs and SIDs</w:t>
            </w:r>
          </w:p>
          <w:p w:rsidR="00000000" w:rsidDel="00000000" w:rsidP="00000000" w:rsidRDefault="00000000" w:rsidRPr="00000000" w14:paraId="00000012">
            <w:pPr>
              <w:widowControl w:val="1"/>
              <w:numPr>
                <w:ilvl w:val="0"/>
                <w:numId w:val="1"/>
              </w:numPr>
              <w:tabs>
                <w:tab w:val="left" w:pos="6379"/>
              </w:tabs>
              <w:spacing w:after="0" w:before="0" w:line="276" w:lineRule="auto"/>
              <w:ind w:left="720" w:hanging="360"/>
            </w:pPr>
            <w:r w:rsidDel="00000000" w:rsidR="00000000" w:rsidRPr="00000000">
              <w:rPr>
                <w:b w:val="1"/>
                <w:rtl w:val="0"/>
              </w:rPr>
              <w:t xml:space="preserve">Contribution submission deadline: 23:59 CET, </w:t>
            </w:r>
            <w:r w:rsidDel="00000000" w:rsidR="00000000" w:rsidRPr="00000000">
              <w:rPr>
                <w:b w:val="1"/>
                <w:color w:val="ff0000"/>
                <w:rtl w:val="0"/>
              </w:rPr>
              <w:t xml:space="preserve">14 March 2022</w:t>
            </w:r>
          </w:p>
        </w:tc>
      </w:tr>
    </w:tbl>
    <w:p w:rsidR="00000000" w:rsidDel="00000000" w:rsidP="00000000" w:rsidRDefault="00000000" w:rsidRPr="00000000" w14:paraId="00000013">
      <w:pPr>
        <w:pageBreakBefore w:val="0"/>
        <w:tabs>
          <w:tab w:val="left" w:pos="6379"/>
        </w:tabs>
        <w:rPr/>
      </w:pPr>
      <w:r w:rsidDel="00000000" w:rsidR="00000000" w:rsidRPr="00000000">
        <w:rPr>
          <w:rtl w:val="0"/>
        </w:rPr>
      </w:r>
    </w:p>
    <w:p w:rsidR="00000000" w:rsidDel="00000000" w:rsidP="00000000" w:rsidRDefault="00000000" w:rsidRPr="00000000" w14:paraId="00000014">
      <w:pPr>
        <w:pageBreakBefore w:val="0"/>
        <w:widowControl w:val="1"/>
        <w:spacing w:after="0" w:before="0" w:line="276" w:lineRule="auto"/>
        <w:rPr/>
      </w:pPr>
      <w:r w:rsidDel="00000000" w:rsidR="00000000" w:rsidRPr="00000000">
        <w:rPr>
          <w:rtl w:val="0"/>
        </w:rPr>
        <w:t xml:space="preserve">The chair, Nikolai Leung (Qualcomm), opened the conference call at about 07:05 hours CET on March 16, 2022.</w:t>
      </w:r>
    </w:p>
    <w:p w:rsidR="00000000" w:rsidDel="00000000" w:rsidP="00000000" w:rsidRDefault="00000000" w:rsidRPr="00000000" w14:paraId="00000015">
      <w:pPr>
        <w:pageBreakBefore w:val="0"/>
        <w:widowControl w:val="1"/>
        <w:spacing w:after="0" w:before="0" w:line="276" w:lineRule="auto"/>
        <w:rPr/>
      </w:pPr>
      <w:r w:rsidDel="00000000" w:rsidR="00000000" w:rsidRPr="00000000">
        <w:rPr>
          <w:rtl w:val="0"/>
        </w:rPr>
      </w:r>
    </w:p>
    <w:p w:rsidR="00000000" w:rsidDel="00000000" w:rsidP="00000000" w:rsidRDefault="00000000" w:rsidRPr="00000000" w14:paraId="00000016">
      <w:pPr>
        <w:pageBreakBefore w:val="0"/>
        <w:widowControl w:val="1"/>
        <w:spacing w:after="0" w:before="0" w:line="276" w:lineRule="auto"/>
        <w:rPr/>
      </w:pPr>
      <w:r w:rsidDel="00000000" w:rsidR="00000000" w:rsidRPr="00000000">
        <w:rPr>
          <w:rtl w:val="0"/>
        </w:rPr>
        <w:t xml:space="preserve">Bo Burman and Iraj Sodagar </w:t>
      </w:r>
      <w:r w:rsidDel="00000000" w:rsidR="00000000" w:rsidRPr="00000000">
        <w:rPr>
          <w:rtl w:val="0"/>
        </w:rPr>
        <w:t xml:space="preserve">volunteered to take minutes on the conference call. Nikolai also requested the participants to add their names to the attendance list at the end of the on-line minutes located here: </w:t>
      </w:r>
    </w:p>
    <w:p w:rsidR="00000000" w:rsidDel="00000000" w:rsidP="00000000" w:rsidRDefault="00000000" w:rsidRPr="00000000" w14:paraId="00000017">
      <w:pPr>
        <w:pageBreakBefore w:val="0"/>
        <w:widowControl w:val="1"/>
        <w:spacing w:after="0" w:before="0" w:line="276" w:lineRule="auto"/>
        <w:rPr/>
      </w:pPr>
      <w:r w:rsidDel="00000000" w:rsidR="00000000" w:rsidRPr="00000000">
        <w:rPr>
          <w:rtl w:val="0"/>
        </w:rPr>
      </w:r>
    </w:p>
    <w:p w:rsidR="00000000" w:rsidDel="00000000" w:rsidP="00000000" w:rsidRDefault="00000000" w:rsidRPr="00000000" w14:paraId="00000018">
      <w:pPr>
        <w:pageBreakBefore w:val="0"/>
        <w:widowControl w:val="1"/>
        <w:spacing w:after="0" w:before="0" w:line="276" w:lineRule="auto"/>
        <w:rPr/>
      </w:pPr>
      <w:hyperlink r:id="rId7">
        <w:r w:rsidDel="00000000" w:rsidR="00000000" w:rsidRPr="00000000">
          <w:rPr>
            <w:color w:val="1155cc"/>
            <w:u w:val="single"/>
            <w:rtl w:val="0"/>
          </w:rPr>
          <w:t xml:space="preserve">https://docs.google.com/document/d/1JPswakbnCdO91aG2_Anl-CnQD9ymhI_FncKtfK2OtG8/edit?usp=sharing</w:t>
        </w:r>
      </w:hyperlink>
      <w:r w:rsidDel="00000000" w:rsidR="00000000" w:rsidRPr="00000000">
        <w:rPr>
          <w:rtl w:val="0"/>
        </w:rPr>
      </w:r>
    </w:p>
    <w:p w:rsidR="00000000" w:rsidDel="00000000" w:rsidP="00000000" w:rsidRDefault="00000000" w:rsidRPr="00000000" w14:paraId="00000019">
      <w:pPr>
        <w:pageBreakBefore w:val="0"/>
        <w:widowControl w:val="1"/>
        <w:spacing w:after="0" w:before="0" w:line="276" w:lineRule="auto"/>
        <w:rPr>
          <w:b w:val="1"/>
          <w:sz w:val="20"/>
          <w:szCs w:val="20"/>
        </w:rPr>
      </w:pPr>
      <w:r w:rsidDel="00000000" w:rsidR="00000000" w:rsidRPr="00000000">
        <w:rPr>
          <w:rtl w:val="0"/>
        </w:rPr>
      </w:r>
    </w:p>
    <w:p w:rsidR="00000000" w:rsidDel="00000000" w:rsidP="00000000" w:rsidRDefault="00000000" w:rsidRPr="00000000" w14:paraId="0000001A">
      <w:pPr>
        <w:pageBreakBefore w:val="0"/>
        <w:widowControl w:val="1"/>
        <w:spacing w:after="0" w:before="120" w:line="276" w:lineRule="auto"/>
        <w:ind w:left="700" w:hanging="560"/>
        <w:rPr>
          <w:b w:val="1"/>
          <w:sz w:val="24"/>
          <w:szCs w:val="24"/>
        </w:rPr>
      </w:pPr>
      <w:r w:rsidDel="00000000" w:rsidR="00000000" w:rsidRPr="00000000">
        <w:rPr>
          <w:b w:val="1"/>
          <w:sz w:val="24"/>
          <w:szCs w:val="24"/>
          <w:rtl w:val="0"/>
        </w:rPr>
        <w:t xml:space="preserve">1.   </w:t>
        <w:tab/>
        <w:t xml:space="preserve">Approval of the agenda and registration of documents</w:t>
      </w:r>
    </w:p>
    <w:p w:rsidR="00000000" w:rsidDel="00000000" w:rsidP="00000000" w:rsidRDefault="00000000" w:rsidRPr="00000000" w14:paraId="0000001B">
      <w:pPr>
        <w:widowControl w:val="1"/>
        <w:spacing w:after="0" w:before="120" w:line="276" w:lineRule="auto"/>
        <w:ind w:left="1420" w:hanging="560"/>
        <w:rPr>
          <w:b w:val="1"/>
          <w:sz w:val="20"/>
          <w:szCs w:val="20"/>
        </w:rPr>
      </w:pPr>
      <w:r w:rsidDel="00000000" w:rsidR="00000000" w:rsidRPr="00000000">
        <w:rPr>
          <w:rtl w:val="0"/>
        </w:rPr>
      </w:r>
    </w:p>
    <w:tbl>
      <w:tblPr>
        <w:tblStyle w:val="Table2"/>
        <w:tblW w:w="925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25"/>
        <w:gridCol w:w="4110"/>
        <w:gridCol w:w="1800"/>
        <w:gridCol w:w="1620"/>
        <w:tblGridChange w:id="0">
          <w:tblGrid>
            <w:gridCol w:w="1725"/>
            <w:gridCol w:w="4110"/>
            <w:gridCol w:w="1800"/>
            <w:gridCol w:w="1620"/>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C">
            <w:pPr>
              <w:widowControl w:val="1"/>
              <w:spacing w:after="0" w:before="0" w:line="276" w:lineRule="auto"/>
              <w:ind w:left="120" w:firstLine="0"/>
              <w:rPr>
                <w:b w:val="1"/>
                <w:color w:val="0000ff"/>
                <w:u w:val="single"/>
              </w:rPr>
            </w:pPr>
            <w:hyperlink r:id="rId8">
              <w:r w:rsidDel="00000000" w:rsidR="00000000" w:rsidRPr="00000000">
                <w:rPr>
                  <w:b w:val="1"/>
                  <w:color w:val="0000ff"/>
                  <w:u w:val="single"/>
                  <w:rtl w:val="0"/>
                </w:rPr>
                <w:t xml:space="preserve">S4aR220001</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D">
            <w:pPr>
              <w:widowControl w:val="1"/>
              <w:spacing w:after="0" w:before="0" w:line="276" w:lineRule="auto"/>
              <w:ind w:left="120" w:firstLine="0"/>
              <w:rPr/>
            </w:pPr>
            <w:r w:rsidDel="00000000" w:rsidR="00000000" w:rsidRPr="00000000">
              <w:rPr>
                <w:rtl w:val="0"/>
              </w:rPr>
              <w:t xml:space="preserve">Proposed agenda for SA4 RTC SWG 16 March 2022 Teleconference on Rel-18 WID/SIDs</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E">
            <w:pPr>
              <w:widowControl w:val="1"/>
              <w:spacing w:after="0" w:before="0" w:line="276" w:lineRule="auto"/>
              <w:ind w:left="120" w:firstLine="0"/>
              <w:rPr/>
            </w:pPr>
            <w:r w:rsidDel="00000000" w:rsidR="00000000" w:rsidRPr="00000000">
              <w:rPr>
                <w:rtl w:val="0"/>
              </w:rPr>
              <w:t xml:space="preserve">Qualcomm Incorporated</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F">
            <w:pPr>
              <w:widowControl w:val="1"/>
              <w:spacing w:after="0" w:before="0" w:line="276" w:lineRule="auto"/>
              <w:ind w:left="120" w:firstLine="0"/>
              <w:rPr/>
            </w:pPr>
            <w:r w:rsidDel="00000000" w:rsidR="00000000" w:rsidRPr="00000000">
              <w:rPr>
                <w:rtl w:val="0"/>
              </w:rPr>
              <w:t xml:space="preserve">1</w:t>
            </w:r>
          </w:p>
        </w:tc>
      </w:tr>
    </w:tbl>
    <w:p w:rsidR="00000000" w:rsidDel="00000000" w:rsidP="00000000" w:rsidRDefault="00000000" w:rsidRPr="00000000" w14:paraId="00000020">
      <w:pPr>
        <w:pageBreakBefore w:val="0"/>
        <w:widowControl w:val="1"/>
        <w:spacing w:after="0" w:before="120" w:line="276" w:lineRule="auto"/>
        <w:ind w:left="0" w:firstLine="0"/>
        <w:rPr/>
      </w:pPr>
      <w:r w:rsidDel="00000000" w:rsidR="00000000" w:rsidRPr="00000000">
        <w:rPr>
          <w:rtl w:val="0"/>
        </w:rPr>
        <w:t xml:space="preserve">The agenda was approved.</w:t>
      </w:r>
    </w:p>
    <w:p w:rsidR="00000000" w:rsidDel="00000000" w:rsidP="00000000" w:rsidRDefault="00000000" w:rsidRPr="00000000" w14:paraId="00000021">
      <w:pPr>
        <w:pageBreakBefore w:val="0"/>
        <w:widowControl w:val="1"/>
        <w:spacing w:after="0" w:before="120" w:line="276" w:lineRule="auto"/>
        <w:ind w:left="0" w:firstLine="0"/>
        <w:rPr>
          <w:sz w:val="20"/>
          <w:szCs w:val="20"/>
        </w:rPr>
      </w:pPr>
      <w:r w:rsidDel="00000000" w:rsidR="00000000" w:rsidRPr="00000000">
        <w:rPr>
          <w:rtl w:val="0"/>
        </w:rPr>
      </w:r>
    </w:p>
    <w:p w:rsidR="00000000" w:rsidDel="00000000" w:rsidP="00000000" w:rsidRDefault="00000000" w:rsidRPr="00000000" w14:paraId="00000022">
      <w:pPr>
        <w:pageBreakBefore w:val="0"/>
        <w:widowControl w:val="1"/>
        <w:spacing w:after="0" w:before="120" w:line="276" w:lineRule="auto"/>
        <w:ind w:left="0" w:firstLine="0"/>
        <w:rPr>
          <w:b w:val="1"/>
          <w:sz w:val="24"/>
          <w:szCs w:val="24"/>
        </w:rPr>
      </w:pPr>
      <w:r w:rsidDel="00000000" w:rsidR="00000000" w:rsidRPr="00000000">
        <w:rPr>
          <w:b w:val="1"/>
          <w:sz w:val="24"/>
          <w:szCs w:val="24"/>
          <w:rtl w:val="0"/>
        </w:rPr>
        <w:t xml:space="preserve">​​3.   </w:t>
        <w:tab/>
        <w:t xml:space="preserve">Reports/Liaisons</w:t>
      </w:r>
    </w:p>
    <w:p w:rsidR="00000000" w:rsidDel="00000000" w:rsidP="00000000" w:rsidRDefault="00000000" w:rsidRPr="00000000" w14:paraId="00000023">
      <w:pPr>
        <w:pageBreakBefore w:val="0"/>
        <w:widowControl w:val="1"/>
        <w:spacing w:after="0" w:before="120" w:line="276" w:lineRule="auto"/>
        <w:ind w:left="0" w:firstLine="0"/>
        <w:rPr>
          <w:b w:val="1"/>
          <w:sz w:val="24"/>
          <w:szCs w:val="24"/>
        </w:rPr>
      </w:pPr>
      <w:r w:rsidDel="00000000" w:rsidR="00000000" w:rsidRPr="00000000">
        <w:rPr>
          <w:rtl w:val="0"/>
        </w:rPr>
      </w:r>
    </w:p>
    <w:p w:rsidR="00000000" w:rsidDel="00000000" w:rsidP="00000000" w:rsidRDefault="00000000" w:rsidRPr="00000000" w14:paraId="00000024">
      <w:pPr>
        <w:pageBreakBefore w:val="0"/>
        <w:widowControl w:val="1"/>
        <w:spacing w:after="0" w:before="120" w:line="276" w:lineRule="auto"/>
        <w:ind w:left="0" w:firstLine="0"/>
        <w:rPr>
          <w:b w:val="1"/>
          <w:sz w:val="20"/>
          <w:szCs w:val="20"/>
        </w:rPr>
      </w:pPr>
      <w:r w:rsidDel="00000000" w:rsidR="00000000" w:rsidRPr="00000000">
        <w:rPr>
          <w:b w:val="1"/>
          <w:sz w:val="24"/>
          <w:szCs w:val="24"/>
          <w:rtl w:val="0"/>
        </w:rPr>
        <w:t xml:space="preserve">5.3 </w:t>
        <w:tab/>
        <w:t xml:space="preserve">5G Real-time Transport Protocols (5G_RTP)</w:t>
      </w:r>
      <w:r w:rsidDel="00000000" w:rsidR="00000000" w:rsidRPr="00000000">
        <w:rPr>
          <w:rtl w:val="0"/>
        </w:rPr>
      </w:r>
    </w:p>
    <w:p w:rsidR="00000000" w:rsidDel="00000000" w:rsidP="00000000" w:rsidRDefault="00000000" w:rsidRPr="00000000" w14:paraId="00000025">
      <w:pPr>
        <w:widowControl w:val="1"/>
        <w:spacing w:after="0" w:before="120" w:line="261.8181818181818" w:lineRule="auto"/>
        <w:ind w:left="1420" w:hanging="560"/>
        <w:rPr>
          <w:b w:val="1"/>
        </w:rPr>
      </w:pPr>
      <w:r w:rsidDel="00000000" w:rsidR="00000000" w:rsidRPr="00000000">
        <w:rPr>
          <w:b w:val="1"/>
          <w:rtl w:val="0"/>
        </w:rPr>
        <w:t xml:space="preserve"> </w:t>
      </w:r>
    </w:p>
    <w:tbl>
      <w:tblPr>
        <w:tblStyle w:val="Table3"/>
        <w:tblW w:w="925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25"/>
        <w:gridCol w:w="4080"/>
        <w:gridCol w:w="1800"/>
        <w:gridCol w:w="1650"/>
        <w:tblGridChange w:id="0">
          <w:tblGrid>
            <w:gridCol w:w="1725"/>
            <w:gridCol w:w="4080"/>
            <w:gridCol w:w="1800"/>
            <w:gridCol w:w="1650"/>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6">
            <w:pPr>
              <w:widowControl w:val="1"/>
              <w:spacing w:after="0" w:before="0" w:line="276" w:lineRule="auto"/>
              <w:ind w:left="120" w:firstLine="0"/>
              <w:rPr>
                <w:b w:val="1"/>
                <w:color w:val="0000ff"/>
                <w:u w:val="single"/>
              </w:rPr>
            </w:pPr>
            <w:hyperlink r:id="rId9">
              <w:r w:rsidDel="00000000" w:rsidR="00000000" w:rsidRPr="00000000">
                <w:rPr>
                  <w:b w:val="1"/>
                  <w:color w:val="0000ff"/>
                  <w:u w:val="single"/>
                  <w:rtl w:val="0"/>
                </w:rPr>
                <w:t xml:space="preserve">S4aR220002</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7">
            <w:pPr>
              <w:widowControl w:val="1"/>
              <w:spacing w:after="0" w:before="0" w:line="276" w:lineRule="auto"/>
              <w:ind w:left="120" w:firstLine="0"/>
              <w:rPr/>
            </w:pPr>
            <w:r w:rsidDel="00000000" w:rsidR="00000000" w:rsidRPr="00000000">
              <w:rPr>
                <w:rtl w:val="0"/>
              </w:rPr>
              <w:t xml:space="preserve">Draft WID on 5G Real Time Transport Protocols (5G_RTP)</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8">
            <w:pPr>
              <w:widowControl w:val="1"/>
              <w:spacing w:after="0" w:before="0" w:line="276" w:lineRule="auto"/>
              <w:ind w:left="120" w:firstLine="0"/>
              <w:rPr/>
            </w:pPr>
            <w:r w:rsidDel="00000000" w:rsidR="00000000" w:rsidRPr="00000000">
              <w:rPr>
                <w:rtl w:val="0"/>
              </w:rPr>
              <w:t xml:space="preserve">Qualcomm Incorporated</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9">
            <w:pPr>
              <w:widowControl w:val="1"/>
              <w:spacing w:after="0" w:before="0" w:line="276" w:lineRule="auto"/>
              <w:ind w:left="120" w:firstLine="0"/>
              <w:rPr/>
            </w:pPr>
            <w:r w:rsidDel="00000000" w:rsidR="00000000" w:rsidRPr="00000000">
              <w:rPr>
                <w:rtl w:val="0"/>
              </w:rPr>
              <w:t xml:space="preserve">5.3</w:t>
            </w:r>
          </w:p>
        </w:tc>
      </w:tr>
    </w:tbl>
    <w:p w:rsidR="00000000" w:rsidDel="00000000" w:rsidP="00000000" w:rsidRDefault="00000000" w:rsidRPr="00000000" w14:paraId="0000002A">
      <w:pPr>
        <w:tabs>
          <w:tab w:val="left" w:pos="709"/>
          <w:tab w:val="left" w:pos="7200"/>
        </w:tabs>
        <w:rPr/>
      </w:pPr>
      <w:r w:rsidDel="00000000" w:rsidR="00000000" w:rsidRPr="00000000">
        <w:rPr>
          <w:rtl w:val="0"/>
        </w:rPr>
        <w:t xml:space="preserve">Presented by Nikolai Leung, Qualcomm</w:t>
      </w:r>
    </w:p>
    <w:p w:rsidR="00000000" w:rsidDel="00000000" w:rsidP="00000000" w:rsidRDefault="00000000" w:rsidRPr="00000000" w14:paraId="0000002B">
      <w:pPr>
        <w:tabs>
          <w:tab w:val="left" w:pos="709"/>
          <w:tab w:val="left" w:pos="7200"/>
        </w:tabs>
        <w:rPr/>
      </w:pPr>
      <w:r w:rsidDel="00000000" w:rsidR="00000000" w:rsidRPr="00000000">
        <w:rPr>
          <w:rtl w:val="0"/>
        </w:rPr>
        <w:t xml:space="preserve">Discussion:</w:t>
      </w:r>
    </w:p>
    <w:p w:rsidR="00000000" w:rsidDel="00000000" w:rsidP="00000000" w:rsidRDefault="00000000" w:rsidRPr="00000000" w14:paraId="0000002C">
      <w:pPr>
        <w:numPr>
          <w:ilvl w:val="0"/>
          <w:numId w:val="2"/>
        </w:numPr>
        <w:tabs>
          <w:tab w:val="left" w:pos="709"/>
          <w:tab w:val="left" w:pos="7200"/>
        </w:tabs>
        <w:spacing w:after="0" w:afterAutospacing="0"/>
        <w:ind w:left="720" w:hanging="360"/>
      </w:pPr>
      <w:r w:rsidDel="00000000" w:rsidR="00000000" w:rsidRPr="00000000">
        <w:rPr>
          <w:rtl w:val="0"/>
        </w:rPr>
        <w:t xml:space="preserve">Iraj: Is this work agnostic to what RTP runs over, like UDP or QUIC?</w:t>
      </w:r>
    </w:p>
    <w:p w:rsidR="00000000" w:rsidDel="00000000" w:rsidP="00000000" w:rsidRDefault="00000000" w:rsidRPr="00000000" w14:paraId="0000002D">
      <w:pPr>
        <w:numPr>
          <w:ilvl w:val="0"/>
          <w:numId w:val="2"/>
        </w:numPr>
        <w:tabs>
          <w:tab w:val="left" w:pos="709"/>
          <w:tab w:val="left" w:pos="7200"/>
        </w:tabs>
        <w:spacing w:after="0" w:afterAutospacing="0" w:before="0" w:beforeAutospacing="0"/>
        <w:ind w:left="720" w:hanging="360"/>
        <w:rPr>
          <w:u w:val="none"/>
        </w:rPr>
      </w:pPr>
      <w:r w:rsidDel="00000000" w:rsidR="00000000" w:rsidRPr="00000000">
        <w:rPr>
          <w:rtl w:val="0"/>
        </w:rPr>
        <w:t xml:space="preserve">Nik: I don’t know enough about RTP over QUIC. So far, this is UDP. Use of QUIC could be in scope for a future update.</w:t>
      </w:r>
    </w:p>
    <w:p w:rsidR="00000000" w:rsidDel="00000000" w:rsidP="00000000" w:rsidRDefault="00000000" w:rsidRPr="00000000" w14:paraId="0000002E">
      <w:pPr>
        <w:numPr>
          <w:ilvl w:val="0"/>
          <w:numId w:val="2"/>
        </w:numPr>
        <w:tabs>
          <w:tab w:val="left" w:pos="709"/>
          <w:tab w:val="left" w:pos="7200"/>
        </w:tabs>
        <w:spacing w:after="0" w:afterAutospacing="0" w:before="0" w:beforeAutospacing="0"/>
        <w:ind w:left="720" w:hanging="360"/>
        <w:rPr>
          <w:u w:val="none"/>
        </w:rPr>
      </w:pPr>
      <w:r w:rsidDel="00000000" w:rsidR="00000000" w:rsidRPr="00000000">
        <w:rPr>
          <w:rtl w:val="0"/>
        </w:rPr>
        <w:t xml:space="preserve">Kyunghun: I support this approach.</w:t>
      </w:r>
    </w:p>
    <w:p w:rsidR="00000000" w:rsidDel="00000000" w:rsidP="00000000" w:rsidRDefault="00000000" w:rsidRPr="00000000" w14:paraId="0000002F">
      <w:pPr>
        <w:numPr>
          <w:ilvl w:val="0"/>
          <w:numId w:val="2"/>
        </w:numPr>
        <w:tabs>
          <w:tab w:val="left" w:pos="709"/>
          <w:tab w:val="left" w:pos="7200"/>
        </w:tabs>
        <w:spacing w:after="0" w:afterAutospacing="0" w:before="0" w:beforeAutospacing="0"/>
        <w:ind w:left="720" w:hanging="360"/>
        <w:rPr>
          <w:u w:val="none"/>
        </w:rPr>
      </w:pPr>
      <w:r w:rsidDel="00000000" w:rsidR="00000000" w:rsidRPr="00000000">
        <w:rPr>
          <w:rtl w:val="0"/>
        </w:rPr>
        <w:t xml:space="preserve">Iraj: I suggest adding that clarification, that it targets RTP over UDP.</w:t>
      </w:r>
    </w:p>
    <w:p w:rsidR="00000000" w:rsidDel="00000000" w:rsidP="00000000" w:rsidRDefault="00000000" w:rsidRPr="00000000" w14:paraId="00000030">
      <w:pPr>
        <w:numPr>
          <w:ilvl w:val="0"/>
          <w:numId w:val="2"/>
        </w:numPr>
        <w:tabs>
          <w:tab w:val="left" w:pos="709"/>
          <w:tab w:val="left" w:pos="7200"/>
        </w:tabs>
        <w:spacing w:after="0" w:afterAutospacing="0" w:before="0" w:beforeAutospacing="0"/>
        <w:ind w:left="720" w:hanging="360"/>
        <w:rPr>
          <w:u w:val="none"/>
        </w:rPr>
      </w:pPr>
      <w:r w:rsidDel="00000000" w:rsidR="00000000" w:rsidRPr="00000000">
        <w:rPr>
          <w:rtl w:val="0"/>
        </w:rPr>
        <w:t xml:space="preserve">Stefan D: On the wording “RTP profile”, would it be similar to “RTP/AVP” or “RTP/AVPF”?</w:t>
      </w:r>
    </w:p>
    <w:p w:rsidR="00000000" w:rsidDel="00000000" w:rsidP="00000000" w:rsidRDefault="00000000" w:rsidRPr="00000000" w14:paraId="00000031">
      <w:pPr>
        <w:numPr>
          <w:ilvl w:val="0"/>
          <w:numId w:val="2"/>
        </w:numPr>
        <w:tabs>
          <w:tab w:val="left" w:pos="709"/>
          <w:tab w:val="left" w:pos="7200"/>
        </w:tabs>
        <w:spacing w:after="0" w:afterAutospacing="0" w:before="0" w:beforeAutospacing="0"/>
        <w:ind w:left="720" w:hanging="360"/>
        <w:rPr>
          <w:u w:val="none"/>
        </w:rPr>
      </w:pPr>
      <w:r w:rsidDel="00000000" w:rsidR="00000000" w:rsidRPr="00000000">
        <w:rPr>
          <w:rtl w:val="0"/>
        </w:rPr>
        <w:t xml:space="preserve">Nik: Not to the level of that type of “profile”.</w:t>
      </w:r>
    </w:p>
    <w:p w:rsidR="00000000" w:rsidDel="00000000" w:rsidP="00000000" w:rsidRDefault="00000000" w:rsidRPr="00000000" w14:paraId="00000032">
      <w:pPr>
        <w:numPr>
          <w:ilvl w:val="0"/>
          <w:numId w:val="2"/>
        </w:numPr>
        <w:tabs>
          <w:tab w:val="left" w:pos="709"/>
          <w:tab w:val="left" w:pos="7200"/>
        </w:tabs>
        <w:spacing w:after="0" w:afterAutospacing="0" w:before="0" w:beforeAutospacing="0"/>
        <w:ind w:left="720" w:hanging="360"/>
        <w:rPr>
          <w:u w:val="none"/>
        </w:rPr>
      </w:pPr>
      <w:r w:rsidDel="00000000" w:rsidR="00000000" w:rsidRPr="00000000">
        <w:rPr>
          <w:rtl w:val="0"/>
        </w:rPr>
        <w:t xml:space="preserve">Bo: We probably need another word than “profile”. So it is a different type of profile. </w:t>
      </w:r>
    </w:p>
    <w:p w:rsidR="00000000" w:rsidDel="00000000" w:rsidP="00000000" w:rsidRDefault="00000000" w:rsidRPr="00000000" w14:paraId="00000033">
      <w:pPr>
        <w:numPr>
          <w:ilvl w:val="0"/>
          <w:numId w:val="2"/>
        </w:numPr>
        <w:tabs>
          <w:tab w:val="left" w:pos="709"/>
          <w:tab w:val="left" w:pos="7200"/>
        </w:tabs>
        <w:spacing w:after="0" w:afterAutospacing="0" w:before="0" w:beforeAutospacing="0"/>
        <w:ind w:left="720" w:hanging="360"/>
        <w:rPr>
          <w:u w:val="none"/>
        </w:rPr>
      </w:pPr>
      <w:r w:rsidDel="00000000" w:rsidR="00000000" w:rsidRPr="00000000">
        <w:rPr>
          <w:rtl w:val="0"/>
        </w:rPr>
        <w:t xml:space="preserve">Igor: Functions or functionalities?</w:t>
      </w:r>
    </w:p>
    <w:p w:rsidR="00000000" w:rsidDel="00000000" w:rsidP="00000000" w:rsidRDefault="00000000" w:rsidRPr="00000000" w14:paraId="00000034">
      <w:pPr>
        <w:numPr>
          <w:ilvl w:val="0"/>
          <w:numId w:val="2"/>
        </w:numPr>
        <w:tabs>
          <w:tab w:val="left" w:pos="709"/>
          <w:tab w:val="left" w:pos="7200"/>
        </w:tabs>
        <w:spacing w:after="0" w:afterAutospacing="0" w:before="0" w:beforeAutospacing="0"/>
        <w:ind w:left="720" w:hanging="360"/>
        <w:rPr>
          <w:u w:val="none"/>
        </w:rPr>
      </w:pPr>
      <w:r w:rsidDel="00000000" w:rsidR="00000000" w:rsidRPr="00000000">
        <w:rPr>
          <w:rtl w:val="0"/>
        </w:rPr>
        <w:t xml:space="preserve">Stefan: in the same direction, the WI title may need to be changed. The current title is too generic and the actual work is about the RTP configurations.</w:t>
      </w:r>
    </w:p>
    <w:p w:rsidR="00000000" w:rsidDel="00000000" w:rsidP="00000000" w:rsidRDefault="00000000" w:rsidRPr="00000000" w14:paraId="00000035">
      <w:pPr>
        <w:numPr>
          <w:ilvl w:val="0"/>
          <w:numId w:val="2"/>
        </w:numPr>
        <w:tabs>
          <w:tab w:val="left" w:pos="709"/>
          <w:tab w:val="left" w:pos="7200"/>
        </w:tabs>
        <w:spacing w:after="0" w:afterAutospacing="0" w:before="0" w:beforeAutospacing="0"/>
        <w:ind w:left="720" w:hanging="360"/>
        <w:rPr>
          <w:u w:val="none"/>
        </w:rPr>
      </w:pPr>
      <w:r w:rsidDel="00000000" w:rsidR="00000000" w:rsidRPr="00000000">
        <w:rPr>
          <w:rtl w:val="0"/>
        </w:rPr>
        <w:t xml:space="preserve">Stefan: how many configurations do we expect from this work item?</w:t>
      </w:r>
    </w:p>
    <w:p w:rsidR="00000000" w:rsidDel="00000000" w:rsidP="00000000" w:rsidRDefault="00000000" w:rsidRPr="00000000" w14:paraId="00000036">
      <w:pPr>
        <w:numPr>
          <w:ilvl w:val="0"/>
          <w:numId w:val="2"/>
        </w:numPr>
        <w:tabs>
          <w:tab w:val="left" w:pos="709"/>
          <w:tab w:val="left" w:pos="7200"/>
        </w:tabs>
        <w:spacing w:after="0" w:afterAutospacing="0" w:before="0" w:beforeAutospacing="0"/>
        <w:ind w:left="720" w:hanging="360"/>
        <w:rPr>
          <w:u w:val="none"/>
        </w:rPr>
      </w:pPr>
      <w:r w:rsidDel="00000000" w:rsidR="00000000" w:rsidRPr="00000000">
        <w:rPr>
          <w:rtl w:val="0"/>
        </w:rPr>
        <w:t xml:space="preserve">Nik: At least 4 services are listed. Whether it would result in 4 configurations or less, to be seen.</w:t>
      </w:r>
    </w:p>
    <w:p w:rsidR="00000000" w:rsidDel="00000000" w:rsidP="00000000" w:rsidRDefault="00000000" w:rsidRPr="00000000" w14:paraId="00000037">
      <w:pPr>
        <w:numPr>
          <w:ilvl w:val="0"/>
          <w:numId w:val="2"/>
        </w:numPr>
        <w:tabs>
          <w:tab w:val="left" w:pos="709"/>
          <w:tab w:val="left" w:pos="7200"/>
        </w:tabs>
        <w:spacing w:after="0" w:afterAutospacing="0" w:before="0" w:beforeAutospacing="0"/>
        <w:ind w:left="720" w:hanging="360"/>
        <w:rPr>
          <w:u w:val="none"/>
        </w:rPr>
      </w:pPr>
      <w:r w:rsidDel="00000000" w:rsidR="00000000" w:rsidRPr="00000000">
        <w:rPr>
          <w:rtl w:val="0"/>
        </w:rPr>
        <w:t xml:space="preserve">Igor: The new added paragraph in section 5, it sounds not in the scope of SA4, since SA4 is a pure technical group and doesn’t have commercial mandates.  The (b) is more reasonable for SA4.</w:t>
      </w:r>
    </w:p>
    <w:p w:rsidR="00000000" w:rsidDel="00000000" w:rsidP="00000000" w:rsidRDefault="00000000" w:rsidRPr="00000000" w14:paraId="00000038">
      <w:pPr>
        <w:numPr>
          <w:ilvl w:val="0"/>
          <w:numId w:val="2"/>
        </w:numPr>
        <w:tabs>
          <w:tab w:val="left" w:pos="709"/>
          <w:tab w:val="left" w:pos="7200"/>
        </w:tabs>
        <w:spacing w:after="0" w:afterAutospacing="0" w:before="0" w:beforeAutospacing="0"/>
        <w:ind w:left="720" w:hanging="360"/>
        <w:rPr>
          <w:u w:val="none"/>
        </w:rPr>
      </w:pPr>
      <w:r w:rsidDel="00000000" w:rsidR="00000000" w:rsidRPr="00000000">
        <w:rPr>
          <w:rtl w:val="0"/>
        </w:rPr>
        <w:t xml:space="preserve">Nik: Good point. I need to reword this.There are two parts to this objective: 1. it is possible to deploy today or it should be the performance improvement or additional functionality that adds benefits to deploy. This is to create a quality bar for accepting configurations.</w:t>
      </w:r>
    </w:p>
    <w:p w:rsidR="00000000" w:rsidDel="00000000" w:rsidP="00000000" w:rsidRDefault="00000000" w:rsidRPr="00000000" w14:paraId="00000039">
      <w:pPr>
        <w:numPr>
          <w:ilvl w:val="0"/>
          <w:numId w:val="2"/>
        </w:numPr>
        <w:tabs>
          <w:tab w:val="left" w:pos="709"/>
          <w:tab w:val="left" w:pos="7200"/>
        </w:tabs>
        <w:spacing w:after="0" w:afterAutospacing="0" w:before="0" w:beforeAutospacing="0"/>
        <w:ind w:left="720" w:hanging="360"/>
        <w:rPr>
          <w:u w:val="none"/>
        </w:rPr>
      </w:pPr>
      <w:r w:rsidDel="00000000" w:rsidR="00000000" w:rsidRPr="00000000">
        <w:rPr>
          <w:rtl w:val="0"/>
        </w:rPr>
        <w:t xml:space="preserve">Imed: maybe this is not a separate bullet. </w:t>
      </w:r>
    </w:p>
    <w:p w:rsidR="00000000" w:rsidDel="00000000" w:rsidP="00000000" w:rsidRDefault="00000000" w:rsidRPr="00000000" w14:paraId="0000003A">
      <w:pPr>
        <w:numPr>
          <w:ilvl w:val="0"/>
          <w:numId w:val="2"/>
        </w:numPr>
        <w:tabs>
          <w:tab w:val="left" w:pos="709"/>
          <w:tab w:val="left" w:pos="7200"/>
        </w:tabs>
        <w:spacing w:after="0" w:afterAutospacing="0" w:before="0" w:beforeAutospacing="0"/>
        <w:ind w:left="720" w:hanging="360"/>
        <w:rPr>
          <w:u w:val="none"/>
        </w:rPr>
      </w:pPr>
      <w:r w:rsidDel="00000000" w:rsidR="00000000" w:rsidRPr="00000000">
        <w:rPr>
          <w:rtl w:val="0"/>
        </w:rPr>
        <w:t xml:space="preserve">Igor: can be moved to the top of section 4 as a general high level objective.</w:t>
      </w:r>
    </w:p>
    <w:p w:rsidR="00000000" w:rsidDel="00000000" w:rsidP="00000000" w:rsidRDefault="00000000" w:rsidRPr="00000000" w14:paraId="0000003B">
      <w:pPr>
        <w:numPr>
          <w:ilvl w:val="0"/>
          <w:numId w:val="2"/>
        </w:numPr>
        <w:tabs>
          <w:tab w:val="left" w:pos="709"/>
          <w:tab w:val="left" w:pos="7200"/>
        </w:tabs>
        <w:spacing w:after="0" w:afterAutospacing="0" w:before="0" w:beforeAutospacing="0"/>
        <w:ind w:left="720" w:hanging="360"/>
        <w:rPr>
          <w:u w:val="none"/>
        </w:rPr>
      </w:pPr>
      <w:r w:rsidDel="00000000" w:rsidR="00000000" w:rsidRPr="00000000">
        <w:rPr>
          <w:rtl w:val="0"/>
        </w:rPr>
        <w:t xml:space="preserve">Jaeyeon: SA2 is doing some optimization on RTP. Do we have time after their work to add their work to our spec?</w:t>
      </w:r>
    </w:p>
    <w:p w:rsidR="00000000" w:rsidDel="00000000" w:rsidP="00000000" w:rsidRDefault="00000000" w:rsidRPr="00000000" w14:paraId="0000003C">
      <w:pPr>
        <w:numPr>
          <w:ilvl w:val="0"/>
          <w:numId w:val="2"/>
        </w:numPr>
        <w:tabs>
          <w:tab w:val="left" w:pos="709"/>
          <w:tab w:val="left" w:pos="7200"/>
        </w:tabs>
        <w:spacing w:after="0" w:afterAutospacing="0" w:before="0" w:beforeAutospacing="0"/>
        <w:ind w:left="720" w:hanging="360"/>
        <w:rPr>
          <w:u w:val="none"/>
        </w:rPr>
      </w:pPr>
      <w:r w:rsidDel="00000000" w:rsidR="00000000" w:rsidRPr="00000000">
        <w:rPr>
          <w:rtl w:val="0"/>
        </w:rPr>
        <w:t xml:space="preserve">Nik: It may not make it in time since there is currently a SI in SA2. If those works are not completed, then we will defer adding them in future releases.</w:t>
      </w:r>
    </w:p>
    <w:p w:rsidR="00000000" w:rsidDel="00000000" w:rsidP="00000000" w:rsidRDefault="00000000" w:rsidRPr="00000000" w14:paraId="0000003D">
      <w:pPr>
        <w:numPr>
          <w:ilvl w:val="0"/>
          <w:numId w:val="2"/>
        </w:numPr>
        <w:tabs>
          <w:tab w:val="left" w:pos="709"/>
          <w:tab w:val="left" w:pos="7200"/>
        </w:tabs>
        <w:spacing w:after="0" w:afterAutospacing="0" w:before="0" w:beforeAutospacing="0"/>
        <w:ind w:left="720" w:hanging="360"/>
        <w:rPr>
          <w:u w:val="none"/>
        </w:rPr>
      </w:pPr>
      <w:r w:rsidDel="00000000" w:rsidR="00000000" w:rsidRPr="00000000">
        <w:rPr>
          <w:rtl w:val="0"/>
        </w:rPr>
        <w:t xml:space="preserve">Jaeyeon: Then maybe we should add a note or a qualifier.</w:t>
      </w:r>
    </w:p>
    <w:p w:rsidR="00000000" w:rsidDel="00000000" w:rsidP="00000000" w:rsidRDefault="00000000" w:rsidRPr="00000000" w14:paraId="0000003E">
      <w:pPr>
        <w:numPr>
          <w:ilvl w:val="0"/>
          <w:numId w:val="2"/>
        </w:numPr>
        <w:tabs>
          <w:tab w:val="left" w:pos="709"/>
          <w:tab w:val="left" w:pos="7200"/>
        </w:tabs>
        <w:spacing w:after="0" w:afterAutospacing="0" w:before="0" w:beforeAutospacing="0"/>
        <w:ind w:left="720" w:hanging="360"/>
        <w:rPr>
          <w:u w:val="none"/>
        </w:rPr>
      </w:pPr>
      <w:r w:rsidDel="00000000" w:rsidR="00000000" w:rsidRPr="00000000">
        <w:rPr>
          <w:rtl w:val="0"/>
        </w:rPr>
        <w:t xml:space="preserve">Nik: Done.</w:t>
      </w:r>
    </w:p>
    <w:p w:rsidR="00000000" w:rsidDel="00000000" w:rsidP="00000000" w:rsidRDefault="00000000" w:rsidRPr="00000000" w14:paraId="0000003F">
      <w:pPr>
        <w:numPr>
          <w:ilvl w:val="0"/>
          <w:numId w:val="2"/>
        </w:numPr>
        <w:tabs>
          <w:tab w:val="left" w:pos="709"/>
          <w:tab w:val="left" w:pos="7200"/>
        </w:tabs>
        <w:spacing w:after="0" w:afterAutospacing="0" w:before="0" w:beforeAutospacing="0"/>
        <w:ind w:left="720" w:hanging="360"/>
        <w:rPr>
          <w:u w:val="none"/>
        </w:rPr>
      </w:pPr>
      <w:r w:rsidDel="00000000" w:rsidR="00000000" w:rsidRPr="00000000">
        <w:rPr>
          <w:rtl w:val="0"/>
        </w:rPr>
        <w:t xml:space="preserve">Igor: Do we know if WI or SI is enough? Can we add the name of the SI?</w:t>
      </w:r>
    </w:p>
    <w:p w:rsidR="00000000" w:rsidDel="00000000" w:rsidP="00000000" w:rsidRDefault="00000000" w:rsidRPr="00000000" w14:paraId="00000040">
      <w:pPr>
        <w:numPr>
          <w:ilvl w:val="0"/>
          <w:numId w:val="2"/>
        </w:numPr>
        <w:tabs>
          <w:tab w:val="left" w:pos="709"/>
          <w:tab w:val="left" w:pos="7200"/>
        </w:tabs>
        <w:spacing w:after="0" w:afterAutospacing="0" w:before="0" w:beforeAutospacing="0"/>
        <w:ind w:left="720" w:hanging="360"/>
        <w:rPr>
          <w:u w:val="none"/>
        </w:rPr>
      </w:pPr>
      <w:r w:rsidDel="00000000" w:rsidR="00000000" w:rsidRPr="00000000">
        <w:rPr>
          <w:rtl w:val="0"/>
        </w:rPr>
        <w:t xml:space="preserve">Nik: We don't know and we have to wait to see what will come out. added the SI name.</w:t>
      </w:r>
    </w:p>
    <w:p w:rsidR="00000000" w:rsidDel="00000000" w:rsidP="00000000" w:rsidRDefault="00000000" w:rsidRPr="00000000" w14:paraId="00000041">
      <w:pPr>
        <w:numPr>
          <w:ilvl w:val="0"/>
          <w:numId w:val="2"/>
        </w:numPr>
        <w:tabs>
          <w:tab w:val="left" w:pos="709"/>
          <w:tab w:val="left" w:pos="7200"/>
        </w:tabs>
        <w:spacing w:after="0" w:afterAutospacing="0" w:before="0" w:beforeAutospacing="0"/>
        <w:ind w:left="720" w:hanging="360"/>
        <w:rPr>
          <w:u w:val="none"/>
        </w:rPr>
      </w:pPr>
      <w:r w:rsidDel="00000000" w:rsidR="00000000" w:rsidRPr="00000000">
        <w:rPr>
          <w:rtl w:val="0"/>
        </w:rPr>
        <w:t xml:space="preserve">Bo: Generally, SI and WI have a timeline that is in stage 2 and completed before stage 3 in a release.</w:t>
      </w:r>
    </w:p>
    <w:p w:rsidR="00000000" w:rsidDel="00000000" w:rsidP="00000000" w:rsidRDefault="00000000" w:rsidRPr="00000000" w14:paraId="00000042">
      <w:pPr>
        <w:numPr>
          <w:ilvl w:val="0"/>
          <w:numId w:val="2"/>
        </w:numPr>
        <w:tabs>
          <w:tab w:val="left" w:pos="709"/>
          <w:tab w:val="left" w:pos="7200"/>
        </w:tabs>
        <w:spacing w:after="0" w:afterAutospacing="0" w:before="0" w:beforeAutospacing="0"/>
        <w:ind w:left="720" w:hanging="360"/>
        <w:rPr>
          <w:u w:val="none"/>
        </w:rPr>
      </w:pPr>
      <w:r w:rsidDel="00000000" w:rsidR="00000000" w:rsidRPr="00000000">
        <w:rPr>
          <w:rtl w:val="0"/>
        </w:rPr>
        <w:t xml:space="preserve">Stephan: Are we sure 26.114 won’t be impacted?</w:t>
      </w:r>
    </w:p>
    <w:p w:rsidR="00000000" w:rsidDel="00000000" w:rsidP="00000000" w:rsidRDefault="00000000" w:rsidRPr="00000000" w14:paraId="00000043">
      <w:pPr>
        <w:numPr>
          <w:ilvl w:val="0"/>
          <w:numId w:val="2"/>
        </w:numPr>
        <w:tabs>
          <w:tab w:val="left" w:pos="709"/>
          <w:tab w:val="left" w:pos="7200"/>
        </w:tabs>
        <w:spacing w:after="0" w:afterAutospacing="0" w:before="0" w:beforeAutospacing="0"/>
        <w:ind w:left="720" w:hanging="360"/>
        <w:rPr>
          <w:u w:val="none"/>
        </w:rPr>
      </w:pPr>
      <w:r w:rsidDel="00000000" w:rsidR="00000000" w:rsidRPr="00000000">
        <w:rPr>
          <w:rtl w:val="0"/>
        </w:rPr>
        <w:t xml:space="preserve">Nik: Good question. We can look at 26.114 after we complete this spec and see if we need to update it.</w:t>
      </w:r>
    </w:p>
    <w:p w:rsidR="00000000" w:rsidDel="00000000" w:rsidP="00000000" w:rsidRDefault="00000000" w:rsidRPr="00000000" w14:paraId="00000044">
      <w:pPr>
        <w:numPr>
          <w:ilvl w:val="0"/>
          <w:numId w:val="2"/>
        </w:numPr>
        <w:tabs>
          <w:tab w:val="left" w:pos="709"/>
          <w:tab w:val="left" w:pos="7200"/>
        </w:tabs>
        <w:spacing w:after="0" w:afterAutospacing="0" w:before="0" w:beforeAutospacing="0"/>
        <w:ind w:left="720" w:hanging="360"/>
        <w:rPr>
          <w:u w:val="none"/>
        </w:rPr>
      </w:pPr>
      <w:r w:rsidDel="00000000" w:rsidR="00000000" w:rsidRPr="00000000">
        <w:rPr>
          <w:rtl w:val="0"/>
        </w:rPr>
        <w:t xml:space="preserve">Igor: should we add 26.114 in the list of impacted specs?</w:t>
      </w:r>
    </w:p>
    <w:p w:rsidR="00000000" w:rsidDel="00000000" w:rsidP="00000000" w:rsidRDefault="00000000" w:rsidRPr="00000000" w14:paraId="00000045">
      <w:pPr>
        <w:numPr>
          <w:ilvl w:val="0"/>
          <w:numId w:val="2"/>
        </w:numPr>
        <w:tabs>
          <w:tab w:val="left" w:pos="709"/>
          <w:tab w:val="left" w:pos="7200"/>
        </w:tabs>
        <w:spacing w:after="0" w:afterAutospacing="0" w:before="0" w:beforeAutospacing="0"/>
        <w:ind w:left="720" w:hanging="360"/>
        <w:rPr>
          <w:u w:val="none"/>
        </w:rPr>
      </w:pPr>
      <w:r w:rsidDel="00000000" w:rsidR="00000000" w:rsidRPr="00000000">
        <w:rPr>
          <w:rtl w:val="0"/>
        </w:rPr>
        <w:t xml:space="preserve">Nik: no, since we don’t know that would actually happen for sure.</w:t>
      </w:r>
    </w:p>
    <w:p w:rsidR="00000000" w:rsidDel="00000000" w:rsidP="00000000" w:rsidRDefault="00000000" w:rsidRPr="00000000" w14:paraId="00000046">
      <w:pPr>
        <w:numPr>
          <w:ilvl w:val="0"/>
          <w:numId w:val="2"/>
        </w:numPr>
        <w:tabs>
          <w:tab w:val="left" w:pos="709"/>
          <w:tab w:val="left" w:pos="7200"/>
        </w:tabs>
        <w:spacing w:before="0" w:beforeAutospacing="0"/>
        <w:ind w:left="720" w:hanging="360"/>
        <w:rPr>
          <w:u w:val="none"/>
        </w:rPr>
      </w:pPr>
      <w:r w:rsidDel="00000000" w:rsidR="00000000" w:rsidRPr="00000000">
        <w:rPr>
          <w:rtl w:val="0"/>
        </w:rPr>
        <w:t xml:space="preserve">Ni Hui: In respect of coordination w/ SA2, we can expect that the SA2’s conclusions will be ready in Aug or Oct meeting.</w:t>
      </w:r>
    </w:p>
    <w:p w:rsidR="00000000" w:rsidDel="00000000" w:rsidP="00000000" w:rsidRDefault="00000000" w:rsidRPr="00000000" w14:paraId="00000047">
      <w:pPr>
        <w:tabs>
          <w:tab w:val="left" w:pos="709"/>
          <w:tab w:val="left" w:pos="7200"/>
        </w:tabs>
        <w:ind w:left="0" w:firstLine="0"/>
        <w:rPr/>
      </w:pPr>
      <w:r w:rsidDel="00000000" w:rsidR="00000000" w:rsidRPr="00000000">
        <w:rPr>
          <w:rtl w:val="0"/>
        </w:rPr>
        <w:t xml:space="preserve">Decision: Noted</w:t>
      </w:r>
    </w:p>
    <w:p w:rsidR="00000000" w:rsidDel="00000000" w:rsidP="00000000" w:rsidRDefault="00000000" w:rsidRPr="00000000" w14:paraId="00000048">
      <w:pPr>
        <w:widowControl w:val="1"/>
        <w:spacing w:after="0" w:before="120" w:line="261.8181818181818" w:lineRule="auto"/>
        <w:rPr>
          <w:b w:val="1"/>
        </w:rPr>
      </w:pPr>
      <w:r w:rsidDel="00000000" w:rsidR="00000000" w:rsidRPr="00000000">
        <w:rPr>
          <w:b w:val="1"/>
          <w:rtl w:val="0"/>
        </w:rPr>
        <w:t xml:space="preserve"> </w:t>
      </w:r>
    </w:p>
    <w:p w:rsidR="00000000" w:rsidDel="00000000" w:rsidP="00000000" w:rsidRDefault="00000000" w:rsidRPr="00000000" w14:paraId="00000049">
      <w:pPr>
        <w:widowControl w:val="1"/>
        <w:spacing w:after="0" w:before="120" w:line="261.8181818181818" w:lineRule="auto"/>
        <w:ind w:left="0" w:firstLine="0"/>
        <w:rPr>
          <w:b w:val="1"/>
        </w:rPr>
      </w:pPr>
      <w:r w:rsidDel="00000000" w:rsidR="00000000" w:rsidRPr="00000000">
        <w:rPr>
          <w:b w:val="1"/>
          <w:sz w:val="24"/>
          <w:szCs w:val="24"/>
          <w:rtl w:val="0"/>
        </w:rPr>
        <w:t xml:space="preserve">5.4 </w:t>
        <w:tab/>
        <w:t xml:space="preserve">Feasibility Study on the enhancements for immersive Real-time Communication for WebRTC (FS_iRTCW)</w:t>
      </w:r>
      <w:r w:rsidDel="00000000" w:rsidR="00000000" w:rsidRPr="00000000">
        <w:rPr>
          <w:rtl w:val="0"/>
        </w:rPr>
      </w:r>
    </w:p>
    <w:p w:rsidR="00000000" w:rsidDel="00000000" w:rsidP="00000000" w:rsidRDefault="00000000" w:rsidRPr="00000000" w14:paraId="0000004A">
      <w:pPr>
        <w:widowControl w:val="1"/>
        <w:spacing w:after="0" w:before="120" w:line="261.8181818181818" w:lineRule="auto"/>
        <w:ind w:left="1420" w:hanging="560"/>
        <w:rPr>
          <w:b w:val="1"/>
        </w:rPr>
      </w:pPr>
      <w:r w:rsidDel="00000000" w:rsidR="00000000" w:rsidRPr="00000000">
        <w:rPr>
          <w:b w:val="1"/>
          <w:rtl w:val="0"/>
        </w:rPr>
        <w:t xml:space="preserve"> </w:t>
      </w:r>
    </w:p>
    <w:tbl>
      <w:tblPr>
        <w:tblStyle w:val="Table4"/>
        <w:tblW w:w="925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40"/>
        <w:gridCol w:w="4140"/>
        <w:gridCol w:w="1725"/>
        <w:gridCol w:w="1650"/>
        <w:tblGridChange w:id="0">
          <w:tblGrid>
            <w:gridCol w:w="1740"/>
            <w:gridCol w:w="4140"/>
            <w:gridCol w:w="1725"/>
            <w:gridCol w:w="1650"/>
          </w:tblGrid>
        </w:tblGridChange>
      </w:tblGrid>
      <w:tr>
        <w:trPr>
          <w:cantSplit w:val="0"/>
          <w:trHeight w:val="57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4B">
            <w:pPr>
              <w:widowControl w:val="1"/>
              <w:spacing w:after="0" w:before="0" w:line="276" w:lineRule="auto"/>
              <w:ind w:left="120" w:firstLine="0"/>
              <w:rPr>
                <w:b w:val="1"/>
                <w:color w:val="0000ff"/>
                <w:u w:val="single"/>
              </w:rPr>
            </w:pPr>
            <w:hyperlink r:id="rId10">
              <w:r w:rsidDel="00000000" w:rsidR="00000000" w:rsidRPr="00000000">
                <w:rPr>
                  <w:b w:val="1"/>
                  <w:color w:val="0000ff"/>
                  <w:u w:val="single"/>
                  <w:rtl w:val="0"/>
                </w:rPr>
                <w:t xml:space="preserve">S4aR220003</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4C">
            <w:pPr>
              <w:widowControl w:val="1"/>
              <w:spacing w:after="0" w:before="0" w:line="276" w:lineRule="auto"/>
              <w:ind w:left="120" w:firstLine="0"/>
              <w:rPr/>
            </w:pPr>
            <w:r w:rsidDel="00000000" w:rsidR="00000000" w:rsidRPr="00000000">
              <w:rPr>
                <w:rtl w:val="0"/>
              </w:rPr>
              <w:t xml:space="preserve">Considerations for FS_iRTCW_Ph2</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4D">
            <w:pPr>
              <w:widowControl w:val="1"/>
              <w:spacing w:after="0" w:before="0" w:line="276" w:lineRule="auto"/>
              <w:ind w:left="120" w:firstLine="0"/>
              <w:rPr/>
            </w:pPr>
            <w:r w:rsidDel="00000000" w:rsidR="00000000" w:rsidRPr="00000000">
              <w:rPr>
                <w:rtl w:val="0"/>
              </w:rPr>
              <w:t xml:space="preserve">NTT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4E">
            <w:pPr>
              <w:widowControl w:val="1"/>
              <w:spacing w:after="0" w:before="0" w:line="276" w:lineRule="auto"/>
              <w:ind w:left="120" w:firstLine="0"/>
              <w:rPr/>
            </w:pPr>
            <w:r w:rsidDel="00000000" w:rsidR="00000000" w:rsidRPr="00000000">
              <w:rPr>
                <w:rtl w:val="0"/>
              </w:rPr>
              <w:t xml:space="preserve">5.4</w:t>
            </w:r>
          </w:p>
        </w:tc>
      </w:tr>
    </w:tbl>
    <w:p w:rsidR="00000000" w:rsidDel="00000000" w:rsidP="00000000" w:rsidRDefault="00000000" w:rsidRPr="00000000" w14:paraId="0000004F">
      <w:pPr>
        <w:tabs>
          <w:tab w:val="left" w:pos="709"/>
          <w:tab w:val="left" w:pos="7200"/>
        </w:tabs>
        <w:rPr/>
      </w:pPr>
      <w:r w:rsidDel="00000000" w:rsidR="00000000" w:rsidRPr="00000000">
        <w:rPr>
          <w:rtl w:val="0"/>
        </w:rPr>
        <w:t xml:space="preserve">Presented by Naotaka Morita and Rihito Suzuki, NTT</w:t>
      </w:r>
    </w:p>
    <w:p w:rsidR="00000000" w:rsidDel="00000000" w:rsidP="00000000" w:rsidRDefault="00000000" w:rsidRPr="00000000" w14:paraId="00000050">
      <w:pPr>
        <w:tabs>
          <w:tab w:val="left" w:pos="709"/>
          <w:tab w:val="left" w:pos="7200"/>
        </w:tabs>
        <w:rPr/>
      </w:pPr>
      <w:r w:rsidDel="00000000" w:rsidR="00000000" w:rsidRPr="00000000">
        <w:rPr>
          <w:rtl w:val="0"/>
        </w:rPr>
        <w:t xml:space="preserve">Discussion:</w:t>
      </w:r>
    </w:p>
    <w:p w:rsidR="00000000" w:rsidDel="00000000" w:rsidP="00000000" w:rsidRDefault="00000000" w:rsidRPr="00000000" w14:paraId="00000051">
      <w:pPr>
        <w:numPr>
          <w:ilvl w:val="0"/>
          <w:numId w:val="2"/>
        </w:numPr>
        <w:tabs>
          <w:tab w:val="left" w:pos="709"/>
          <w:tab w:val="left" w:pos="7200"/>
        </w:tabs>
        <w:spacing w:after="0" w:afterAutospacing="0"/>
        <w:ind w:left="720" w:hanging="360"/>
      </w:pPr>
      <w:r w:rsidDel="00000000" w:rsidR="00000000" w:rsidRPr="00000000">
        <w:rPr>
          <w:rtl w:val="0"/>
        </w:rPr>
        <w:t xml:space="preserve">Nik: Should we start with PD or draft TR?</w:t>
      </w:r>
    </w:p>
    <w:p w:rsidR="00000000" w:rsidDel="00000000" w:rsidP="00000000" w:rsidRDefault="00000000" w:rsidRPr="00000000" w14:paraId="00000052">
      <w:pPr>
        <w:numPr>
          <w:ilvl w:val="0"/>
          <w:numId w:val="2"/>
        </w:numPr>
        <w:tabs>
          <w:tab w:val="left" w:pos="709"/>
          <w:tab w:val="left" w:pos="7200"/>
        </w:tabs>
        <w:spacing w:after="0" w:afterAutospacing="0" w:before="0" w:beforeAutospacing="0"/>
        <w:ind w:left="720" w:hanging="360"/>
      </w:pPr>
      <w:r w:rsidDel="00000000" w:rsidR="00000000" w:rsidRPr="00000000">
        <w:rPr>
          <w:rtl w:val="0"/>
        </w:rPr>
        <w:t xml:space="preserve">Naotaka: I prefer not to use PD, if it is not needed. Our initial proposal is to do a draft TR.</w:t>
      </w:r>
    </w:p>
    <w:p w:rsidR="00000000" w:rsidDel="00000000" w:rsidP="00000000" w:rsidRDefault="00000000" w:rsidRPr="00000000" w14:paraId="00000053">
      <w:pPr>
        <w:numPr>
          <w:ilvl w:val="0"/>
          <w:numId w:val="2"/>
        </w:numPr>
        <w:tabs>
          <w:tab w:val="left" w:pos="709"/>
          <w:tab w:val="left" w:pos="7200"/>
        </w:tabs>
        <w:spacing w:after="0" w:afterAutospacing="0" w:before="0" w:beforeAutospacing="0"/>
        <w:ind w:left="720" w:hanging="360"/>
      </w:pPr>
      <w:r w:rsidDel="00000000" w:rsidR="00000000" w:rsidRPr="00000000">
        <w:rPr>
          <w:rtl w:val="0"/>
        </w:rPr>
        <w:t xml:space="preserve">Nik: starting with draft TR is ok as long as we allow changing the structure. The good thing about PD is that it provides an overall view before formalizing the structure of TR.</w:t>
      </w:r>
    </w:p>
    <w:p w:rsidR="00000000" w:rsidDel="00000000" w:rsidP="00000000" w:rsidRDefault="00000000" w:rsidRPr="00000000" w14:paraId="00000054">
      <w:pPr>
        <w:numPr>
          <w:ilvl w:val="0"/>
          <w:numId w:val="2"/>
        </w:numPr>
        <w:tabs>
          <w:tab w:val="left" w:pos="709"/>
          <w:tab w:val="left" w:pos="7200"/>
        </w:tabs>
        <w:spacing w:after="0" w:afterAutospacing="0" w:before="0" w:beforeAutospacing="0"/>
        <w:ind w:left="720" w:hanging="360"/>
      </w:pPr>
      <w:r w:rsidDel="00000000" w:rsidR="00000000" w:rsidRPr="00000000">
        <w:rPr>
          <w:rtl w:val="0"/>
        </w:rPr>
        <w:t xml:space="preserve">Naotaka: So your view is that PD has more flexibility.</w:t>
      </w:r>
    </w:p>
    <w:p w:rsidR="00000000" w:rsidDel="00000000" w:rsidP="00000000" w:rsidRDefault="00000000" w:rsidRPr="00000000" w14:paraId="00000055">
      <w:pPr>
        <w:numPr>
          <w:ilvl w:val="0"/>
          <w:numId w:val="2"/>
        </w:numPr>
        <w:tabs>
          <w:tab w:val="left" w:pos="709"/>
          <w:tab w:val="left" w:pos="7200"/>
        </w:tabs>
        <w:spacing w:after="0" w:afterAutospacing="0" w:before="0" w:beforeAutospacing="0"/>
        <w:ind w:left="720" w:hanging="360"/>
        <w:rPr>
          <w:u w:val="none"/>
        </w:rPr>
      </w:pPr>
      <w:r w:rsidDel="00000000" w:rsidR="00000000" w:rsidRPr="00000000">
        <w:rPr>
          <w:rtl w:val="0"/>
        </w:rPr>
        <w:t xml:space="preserve">Imed: wondering if this SI is focusing on interoperability with WebRTC or also with IMS? if it does, then the structure should have one section.</w:t>
      </w:r>
    </w:p>
    <w:p w:rsidR="00000000" w:rsidDel="00000000" w:rsidP="00000000" w:rsidRDefault="00000000" w:rsidRPr="00000000" w14:paraId="00000056">
      <w:pPr>
        <w:numPr>
          <w:ilvl w:val="0"/>
          <w:numId w:val="2"/>
        </w:numPr>
        <w:tabs>
          <w:tab w:val="left" w:pos="709"/>
          <w:tab w:val="left" w:pos="7200"/>
        </w:tabs>
        <w:spacing w:after="0" w:afterAutospacing="0" w:before="0" w:beforeAutospacing="0"/>
        <w:ind w:left="720" w:hanging="360"/>
        <w:rPr>
          <w:u w:val="none"/>
        </w:rPr>
      </w:pPr>
      <w:r w:rsidDel="00000000" w:rsidR="00000000" w:rsidRPr="00000000">
        <w:rPr>
          <w:rtl w:val="0"/>
        </w:rPr>
        <w:t xml:space="preserve">Naotaka: the scope of this document is WebRTC, so that IMS is not mentioned here. We can consider adding IMS in some section.</w:t>
      </w:r>
    </w:p>
    <w:p w:rsidR="00000000" w:rsidDel="00000000" w:rsidP="00000000" w:rsidRDefault="00000000" w:rsidRPr="00000000" w14:paraId="00000057">
      <w:pPr>
        <w:numPr>
          <w:ilvl w:val="0"/>
          <w:numId w:val="2"/>
        </w:numPr>
        <w:tabs>
          <w:tab w:val="left" w:pos="709"/>
          <w:tab w:val="left" w:pos="7200"/>
        </w:tabs>
        <w:spacing w:after="0" w:afterAutospacing="0" w:before="0" w:beforeAutospacing="0"/>
        <w:ind w:left="720" w:hanging="360"/>
        <w:rPr>
          <w:u w:val="none"/>
        </w:rPr>
      </w:pPr>
      <w:r w:rsidDel="00000000" w:rsidR="00000000" w:rsidRPr="00000000">
        <w:rPr>
          <w:rtl w:val="0"/>
        </w:rPr>
        <w:t xml:space="preserve">Imed: so the main focus is the general enhancements and not looking at specific gaps.</w:t>
      </w:r>
    </w:p>
    <w:p w:rsidR="00000000" w:rsidDel="00000000" w:rsidP="00000000" w:rsidRDefault="00000000" w:rsidRPr="00000000" w14:paraId="00000058">
      <w:pPr>
        <w:numPr>
          <w:ilvl w:val="0"/>
          <w:numId w:val="2"/>
        </w:numPr>
        <w:tabs>
          <w:tab w:val="left" w:pos="709"/>
          <w:tab w:val="left" w:pos="7200"/>
        </w:tabs>
        <w:spacing w:after="0" w:afterAutospacing="0" w:before="0" w:beforeAutospacing="0"/>
        <w:ind w:left="720" w:hanging="360"/>
        <w:rPr>
          <w:u w:val="none"/>
        </w:rPr>
      </w:pPr>
      <w:r w:rsidDel="00000000" w:rsidR="00000000" w:rsidRPr="00000000">
        <w:rPr>
          <w:rtl w:val="0"/>
        </w:rPr>
        <w:t xml:space="preserve">Naotaka: The first approach is to study the light weight C-plane requirement and how to implement it in WebRTC style.</w:t>
      </w:r>
    </w:p>
    <w:p w:rsidR="00000000" w:rsidDel="00000000" w:rsidP="00000000" w:rsidRDefault="00000000" w:rsidRPr="00000000" w14:paraId="00000059">
      <w:pPr>
        <w:numPr>
          <w:ilvl w:val="0"/>
          <w:numId w:val="2"/>
        </w:numPr>
        <w:tabs>
          <w:tab w:val="left" w:pos="709"/>
          <w:tab w:val="left" w:pos="7200"/>
        </w:tabs>
        <w:spacing w:after="0" w:afterAutospacing="0" w:before="0" w:beforeAutospacing="0"/>
        <w:ind w:left="720" w:hanging="360"/>
        <w:rPr>
          <w:u w:val="none"/>
        </w:rPr>
      </w:pPr>
      <w:r w:rsidDel="00000000" w:rsidR="00000000" w:rsidRPr="00000000">
        <w:rPr>
          <w:rtl w:val="0"/>
        </w:rPr>
        <w:t xml:space="preserve">Qi: The title is confusing. Is this in parallel with iRTCW?</w:t>
      </w:r>
    </w:p>
    <w:p w:rsidR="00000000" w:rsidDel="00000000" w:rsidP="00000000" w:rsidRDefault="00000000" w:rsidRPr="00000000" w14:paraId="0000005A">
      <w:pPr>
        <w:numPr>
          <w:ilvl w:val="0"/>
          <w:numId w:val="2"/>
        </w:numPr>
        <w:tabs>
          <w:tab w:val="left" w:pos="709"/>
          <w:tab w:val="left" w:pos="7200"/>
        </w:tabs>
        <w:spacing w:after="0" w:afterAutospacing="0" w:before="0" w:beforeAutospacing="0"/>
        <w:ind w:left="720" w:hanging="360"/>
        <w:rPr>
          <w:u w:val="none"/>
        </w:rPr>
      </w:pPr>
      <w:r w:rsidDel="00000000" w:rsidR="00000000" w:rsidRPr="00000000">
        <w:rPr>
          <w:rtl w:val="0"/>
        </w:rPr>
        <w:t xml:space="preserve">Naotaka: Phase 2 is a wrong name. This is an extension which extends the WebRTC in iRTCW using native WebRTC, and the study will be done in parallel with iRTCW.</w:t>
      </w:r>
    </w:p>
    <w:p w:rsidR="00000000" w:rsidDel="00000000" w:rsidP="00000000" w:rsidRDefault="00000000" w:rsidRPr="00000000" w14:paraId="0000005B">
      <w:pPr>
        <w:numPr>
          <w:ilvl w:val="0"/>
          <w:numId w:val="2"/>
        </w:numPr>
        <w:tabs>
          <w:tab w:val="left" w:pos="709"/>
          <w:tab w:val="left" w:pos="7200"/>
        </w:tabs>
        <w:spacing w:after="0" w:afterAutospacing="0" w:before="0" w:beforeAutospacing="0"/>
        <w:ind w:left="720" w:hanging="360"/>
        <w:rPr>
          <w:u w:val="none"/>
        </w:rPr>
      </w:pPr>
      <w:r w:rsidDel="00000000" w:rsidR="00000000" w:rsidRPr="00000000">
        <w:rPr>
          <w:rtl w:val="0"/>
        </w:rPr>
        <w:t xml:space="preserve">Naotaka: Is the figure shown in the document useful to be included in clause 4 of SI? and should other WI/SI have this picture?</w:t>
      </w:r>
    </w:p>
    <w:p w:rsidR="00000000" w:rsidDel="00000000" w:rsidP="00000000" w:rsidRDefault="00000000" w:rsidRPr="00000000" w14:paraId="0000005C">
      <w:pPr>
        <w:numPr>
          <w:ilvl w:val="0"/>
          <w:numId w:val="2"/>
        </w:numPr>
        <w:tabs>
          <w:tab w:val="left" w:pos="709"/>
          <w:tab w:val="left" w:pos="7200"/>
        </w:tabs>
        <w:spacing w:after="0" w:afterAutospacing="0" w:before="0" w:beforeAutospacing="0"/>
        <w:ind w:left="720" w:hanging="360"/>
        <w:rPr>
          <w:u w:val="none"/>
        </w:rPr>
      </w:pPr>
      <w:r w:rsidDel="00000000" w:rsidR="00000000" w:rsidRPr="00000000">
        <w:rPr>
          <w:rtl w:val="0"/>
        </w:rPr>
        <w:t xml:space="preserve">Imed: The concept of the picture is good. But it needs to be verified. It seems the iRTCW might not be correct. </w:t>
      </w:r>
    </w:p>
    <w:p w:rsidR="00000000" w:rsidDel="00000000" w:rsidP="00000000" w:rsidRDefault="00000000" w:rsidRPr="00000000" w14:paraId="0000005D">
      <w:pPr>
        <w:numPr>
          <w:ilvl w:val="0"/>
          <w:numId w:val="2"/>
        </w:numPr>
        <w:tabs>
          <w:tab w:val="left" w:pos="709"/>
          <w:tab w:val="left" w:pos="7200"/>
        </w:tabs>
        <w:spacing w:after="0" w:afterAutospacing="0" w:before="0" w:beforeAutospacing="0"/>
        <w:ind w:left="720" w:hanging="360"/>
        <w:rPr>
          <w:u w:val="none"/>
        </w:rPr>
      </w:pPr>
      <w:r w:rsidDel="00000000" w:rsidR="00000000" w:rsidRPr="00000000">
        <w:rPr>
          <w:rtl w:val="0"/>
        </w:rPr>
        <w:t xml:space="preserve">Nik: The figure is good. We need just to verify iRTCW.</w:t>
      </w:r>
    </w:p>
    <w:p w:rsidR="00000000" w:rsidDel="00000000" w:rsidP="00000000" w:rsidRDefault="00000000" w:rsidRPr="00000000" w14:paraId="0000005E">
      <w:pPr>
        <w:numPr>
          <w:ilvl w:val="0"/>
          <w:numId w:val="2"/>
        </w:numPr>
        <w:tabs>
          <w:tab w:val="left" w:pos="709"/>
          <w:tab w:val="left" w:pos="7200"/>
        </w:tabs>
        <w:spacing w:after="0" w:afterAutospacing="0" w:before="0" w:beforeAutospacing="0"/>
        <w:ind w:left="720" w:hanging="360"/>
        <w:rPr>
          <w:u w:val="none"/>
        </w:rPr>
      </w:pPr>
      <w:r w:rsidDel="00000000" w:rsidR="00000000" w:rsidRPr="00000000">
        <w:rPr>
          <w:rtl w:val="0"/>
        </w:rPr>
        <w:t xml:space="preserve">Naotaka: Also IBACS box need to be verified.</w:t>
      </w:r>
    </w:p>
    <w:p w:rsidR="00000000" w:rsidDel="00000000" w:rsidP="00000000" w:rsidRDefault="00000000" w:rsidRPr="00000000" w14:paraId="0000005F">
      <w:pPr>
        <w:numPr>
          <w:ilvl w:val="0"/>
          <w:numId w:val="2"/>
        </w:numPr>
        <w:tabs>
          <w:tab w:val="left" w:pos="709"/>
          <w:tab w:val="left" w:pos="7200"/>
        </w:tabs>
        <w:spacing w:before="0" w:beforeAutospacing="0"/>
        <w:ind w:left="720" w:hanging="360"/>
        <w:rPr>
          <w:u w:val="none"/>
        </w:rPr>
      </w:pPr>
      <w:r w:rsidDel="00000000" w:rsidR="00000000" w:rsidRPr="00000000">
        <w:rPr>
          <w:rtl w:val="0"/>
        </w:rPr>
        <w:t xml:space="preserve">Nik: The term “OTT model” is not a good term since MNO provides QoS.</w:t>
      </w:r>
    </w:p>
    <w:p w:rsidR="00000000" w:rsidDel="00000000" w:rsidP="00000000" w:rsidRDefault="00000000" w:rsidRPr="00000000" w14:paraId="00000060">
      <w:pPr>
        <w:tabs>
          <w:tab w:val="left" w:pos="709"/>
          <w:tab w:val="left" w:pos="7200"/>
        </w:tabs>
        <w:ind w:left="0" w:firstLine="0"/>
        <w:rPr/>
      </w:pPr>
      <w:r w:rsidDel="00000000" w:rsidR="00000000" w:rsidRPr="00000000">
        <w:rPr>
          <w:rtl w:val="0"/>
        </w:rPr>
        <w:t xml:space="preserve">Decision: Noted</w:t>
      </w:r>
    </w:p>
    <w:p w:rsidR="00000000" w:rsidDel="00000000" w:rsidP="00000000" w:rsidRDefault="00000000" w:rsidRPr="00000000" w14:paraId="00000061">
      <w:pPr>
        <w:widowControl w:val="1"/>
        <w:spacing w:after="0" w:before="120" w:line="261.8181818181818" w:lineRule="auto"/>
        <w:rPr>
          <w:b w:val="1"/>
        </w:rPr>
      </w:pPr>
      <w:r w:rsidDel="00000000" w:rsidR="00000000" w:rsidRPr="00000000">
        <w:rPr>
          <w:b w:val="1"/>
          <w:rtl w:val="0"/>
        </w:rPr>
        <w:t xml:space="preserve"> </w:t>
      </w:r>
    </w:p>
    <w:p w:rsidR="00000000" w:rsidDel="00000000" w:rsidP="00000000" w:rsidRDefault="00000000" w:rsidRPr="00000000" w14:paraId="00000062">
      <w:pPr>
        <w:widowControl w:val="1"/>
        <w:spacing w:after="0" w:before="120" w:line="276" w:lineRule="auto"/>
        <w:ind w:left="0" w:firstLine="0"/>
        <w:rPr>
          <w:b w:val="1"/>
        </w:rPr>
      </w:pPr>
      <w:r w:rsidDel="00000000" w:rsidR="00000000" w:rsidRPr="00000000">
        <w:rPr>
          <w:b w:val="1"/>
          <w:sz w:val="24"/>
          <w:szCs w:val="24"/>
          <w:rtl w:val="0"/>
        </w:rPr>
        <w:t xml:space="preserve">6.   </w:t>
        <w:tab/>
        <w:t xml:space="preserve">Any item of interest (WI/SI Code if applicable) concerning cross-cutting WGs requiring adhoc discussion</w:t>
      </w:r>
      <w:r w:rsidDel="00000000" w:rsidR="00000000" w:rsidRPr="00000000">
        <w:rPr>
          <w:rtl w:val="0"/>
        </w:rPr>
      </w:r>
    </w:p>
    <w:p w:rsidR="00000000" w:rsidDel="00000000" w:rsidP="00000000" w:rsidRDefault="00000000" w:rsidRPr="00000000" w14:paraId="00000063">
      <w:pPr>
        <w:widowControl w:val="1"/>
        <w:spacing w:after="0" w:before="120" w:line="276" w:lineRule="auto"/>
        <w:ind w:left="1420" w:hanging="560"/>
        <w:rPr>
          <w:b w:val="1"/>
        </w:rPr>
      </w:pPr>
      <w:r w:rsidDel="00000000" w:rsidR="00000000" w:rsidRPr="00000000">
        <w:rPr>
          <w:b w:val="1"/>
          <w:rtl w:val="0"/>
        </w:rPr>
        <w:t xml:space="preserve"> </w:t>
      </w:r>
    </w:p>
    <w:tbl>
      <w:tblPr>
        <w:tblStyle w:val="Table5"/>
        <w:tblW w:w="925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40"/>
        <w:gridCol w:w="4080"/>
        <w:gridCol w:w="1800"/>
        <w:gridCol w:w="1635"/>
        <w:tblGridChange w:id="0">
          <w:tblGrid>
            <w:gridCol w:w="1740"/>
            <w:gridCol w:w="4080"/>
            <w:gridCol w:w="1800"/>
            <w:gridCol w:w="1635"/>
          </w:tblGrid>
        </w:tblGridChange>
      </w:tblGrid>
      <w:tr>
        <w:trPr>
          <w:cantSplit w:val="0"/>
          <w:trHeight w:val="92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64">
            <w:pPr>
              <w:widowControl w:val="1"/>
              <w:spacing w:after="0" w:before="0" w:line="276" w:lineRule="auto"/>
              <w:ind w:left="120" w:firstLine="0"/>
              <w:rPr>
                <w:b w:val="1"/>
                <w:color w:val="0000ff"/>
                <w:u w:val="single"/>
              </w:rPr>
            </w:pPr>
            <w:hyperlink r:id="rId11">
              <w:r w:rsidDel="00000000" w:rsidR="00000000" w:rsidRPr="00000000">
                <w:rPr>
                  <w:b w:val="1"/>
                  <w:color w:val="0000ff"/>
                  <w:u w:val="single"/>
                  <w:rtl w:val="0"/>
                </w:rPr>
                <w:t xml:space="preserve">S4aR220004</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65">
            <w:pPr>
              <w:widowControl w:val="1"/>
              <w:spacing w:after="0" w:before="0" w:line="276" w:lineRule="auto"/>
              <w:ind w:left="120" w:firstLine="0"/>
              <w:rPr/>
            </w:pPr>
            <w:r w:rsidDel="00000000" w:rsidR="00000000" w:rsidRPr="00000000">
              <w:rPr>
                <w:rtl w:val="0"/>
              </w:rPr>
              <w:t xml:space="preserve">WID on Split Rendering Media Service Enabler</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66">
            <w:pPr>
              <w:widowControl w:val="1"/>
              <w:spacing w:after="0" w:before="0" w:line="276" w:lineRule="auto"/>
              <w:ind w:left="120" w:firstLine="0"/>
              <w:rPr/>
            </w:pPr>
            <w:r w:rsidDel="00000000" w:rsidR="00000000" w:rsidRPr="00000000">
              <w:rPr>
                <w:rtl w:val="0"/>
              </w:rPr>
              <w:t xml:space="preserve">QUALCOMM Europe Inc. - Italy</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67">
            <w:pPr>
              <w:widowControl w:val="1"/>
              <w:spacing w:after="0" w:before="0" w:line="276" w:lineRule="auto"/>
              <w:ind w:left="120" w:firstLine="0"/>
              <w:rPr/>
            </w:pPr>
            <w:r w:rsidDel="00000000" w:rsidR="00000000" w:rsidRPr="00000000">
              <w:rPr>
                <w:rtl w:val="0"/>
              </w:rPr>
              <w:t xml:space="preserve">6</w:t>
            </w:r>
          </w:p>
        </w:tc>
      </w:tr>
    </w:tbl>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709"/>
          <w:tab w:val="left" w:pos="7200"/>
        </w:tabs>
        <w:spacing w:after="120" w:before="40" w:line="240" w:lineRule="auto"/>
        <w:ind w:left="0" w:right="0" w:firstLine="0"/>
        <w:jc w:val="left"/>
        <w:rPr/>
      </w:pPr>
      <w:r w:rsidDel="00000000" w:rsidR="00000000" w:rsidRPr="00000000">
        <w:rPr>
          <w:rtl w:val="0"/>
        </w:rPr>
        <w:t xml:space="preserve">Presented by Imed Bouazizi, Qualcomm</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709"/>
          <w:tab w:val="left" w:pos="7200"/>
        </w:tabs>
        <w:spacing w:after="120" w:before="40" w:line="240" w:lineRule="auto"/>
        <w:ind w:left="0" w:right="0" w:firstLine="0"/>
        <w:jc w:val="left"/>
        <w:rPr/>
      </w:pPr>
      <w:r w:rsidDel="00000000" w:rsidR="00000000" w:rsidRPr="00000000">
        <w:rPr>
          <w:rtl w:val="0"/>
        </w:rPr>
        <w:t xml:space="preserve">Discussion:</w:t>
      </w:r>
    </w:p>
    <w:p w:rsidR="00000000" w:rsidDel="00000000" w:rsidP="00000000" w:rsidRDefault="00000000" w:rsidRPr="00000000" w14:paraId="0000006A">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pos="709"/>
          <w:tab w:val="left" w:pos="7200"/>
        </w:tabs>
        <w:spacing w:after="0" w:afterAutospacing="0" w:before="40" w:line="240" w:lineRule="auto"/>
        <w:ind w:left="720" w:right="0" w:hanging="360"/>
        <w:jc w:val="left"/>
        <w:rPr>
          <w:u w:val="none"/>
        </w:rPr>
      </w:pPr>
      <w:r w:rsidDel="00000000" w:rsidR="00000000" w:rsidRPr="00000000">
        <w:rPr>
          <w:rtl w:val="0"/>
        </w:rPr>
        <w:t xml:space="preserve">Naotaka: Which SWG will discuss this WID? Video?</w:t>
      </w:r>
    </w:p>
    <w:p w:rsidR="00000000" w:rsidDel="00000000" w:rsidP="00000000" w:rsidRDefault="00000000" w:rsidRPr="00000000" w14:paraId="0000006B">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pos="709"/>
          <w:tab w:val="left" w:pos="7200"/>
        </w:tabs>
        <w:spacing w:after="0" w:afterAutospacing="0" w:before="0" w:beforeAutospacing="0" w:line="240" w:lineRule="auto"/>
        <w:ind w:left="720" w:right="0" w:hanging="360"/>
        <w:jc w:val="left"/>
        <w:rPr>
          <w:u w:val="none"/>
        </w:rPr>
      </w:pPr>
      <w:r w:rsidDel="00000000" w:rsidR="00000000" w:rsidRPr="00000000">
        <w:rPr>
          <w:rtl w:val="0"/>
        </w:rPr>
        <w:t xml:space="preserve">Imed: That’s a good question. We’re flexible. It is important to have all interested experts contributing. Right now, it is not yet decided.</w:t>
      </w:r>
    </w:p>
    <w:p w:rsidR="00000000" w:rsidDel="00000000" w:rsidP="00000000" w:rsidRDefault="00000000" w:rsidRPr="00000000" w14:paraId="0000006C">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pos="709"/>
          <w:tab w:val="left" w:pos="7200"/>
        </w:tabs>
        <w:spacing w:after="0" w:afterAutospacing="0" w:before="0" w:beforeAutospacing="0" w:line="240" w:lineRule="auto"/>
        <w:ind w:left="720" w:right="0" w:hanging="360"/>
        <w:jc w:val="left"/>
        <w:rPr>
          <w:u w:val="none"/>
        </w:rPr>
      </w:pPr>
      <w:r w:rsidDel="00000000" w:rsidR="00000000" w:rsidRPr="00000000">
        <w:rPr>
          <w:rtl w:val="0"/>
        </w:rPr>
        <w:t xml:space="preserve">Iraj: Some of this work comes from profiling in MeCAR, some from 5G_RTP, which parts will be specific for this work, what objectives stand on their own?</w:t>
      </w:r>
    </w:p>
    <w:p w:rsidR="00000000" w:rsidDel="00000000" w:rsidP="00000000" w:rsidRDefault="00000000" w:rsidRPr="00000000" w14:paraId="0000006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pos="709"/>
          <w:tab w:val="left" w:pos="7200"/>
        </w:tabs>
        <w:spacing w:after="0" w:afterAutospacing="0" w:before="0" w:beforeAutospacing="0" w:line="240" w:lineRule="auto"/>
        <w:ind w:left="720" w:right="0" w:hanging="360"/>
        <w:jc w:val="left"/>
        <w:rPr>
          <w:u w:val="none"/>
        </w:rPr>
      </w:pPr>
      <w:r w:rsidDel="00000000" w:rsidR="00000000" w:rsidRPr="00000000">
        <w:rPr>
          <w:rtl w:val="0"/>
        </w:rPr>
        <w:t xml:space="preserve">Imed: The main objective would be defining the APIs and profiling. It is not expected to do everything from scratch but to collect input from elsewhere. I look at an MSE and build a split rendering SDK, know what building blocks to use and how to profile it.</w:t>
      </w:r>
    </w:p>
    <w:p w:rsidR="00000000" w:rsidDel="00000000" w:rsidP="00000000" w:rsidRDefault="00000000" w:rsidRPr="00000000" w14:paraId="0000006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pos="709"/>
          <w:tab w:val="left" w:pos="7200"/>
        </w:tabs>
        <w:spacing w:after="0" w:afterAutospacing="0" w:before="0" w:beforeAutospacing="0" w:line="240" w:lineRule="auto"/>
        <w:ind w:left="720" w:right="0" w:hanging="360"/>
        <w:jc w:val="left"/>
        <w:rPr>
          <w:u w:val="none"/>
        </w:rPr>
      </w:pPr>
      <w:r w:rsidDel="00000000" w:rsidR="00000000" w:rsidRPr="00000000">
        <w:rPr>
          <w:rtl w:val="0"/>
        </w:rPr>
        <w:t xml:space="preserve">Iraj: Does that mean that if I need to use an MSE, I need to implement all the other parts as well? All tools might not be needed in all use cases.</w:t>
      </w:r>
    </w:p>
    <w:p w:rsidR="00000000" w:rsidDel="00000000" w:rsidP="00000000" w:rsidRDefault="00000000" w:rsidRPr="00000000" w14:paraId="0000006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pos="709"/>
          <w:tab w:val="left" w:pos="7200"/>
        </w:tabs>
        <w:spacing w:after="0" w:afterAutospacing="0" w:before="0" w:beforeAutospacing="0" w:line="240" w:lineRule="auto"/>
        <w:ind w:left="720" w:right="0" w:hanging="360"/>
        <w:jc w:val="left"/>
        <w:rPr>
          <w:u w:val="none"/>
        </w:rPr>
      </w:pPr>
      <w:r w:rsidDel="00000000" w:rsidR="00000000" w:rsidRPr="00000000">
        <w:rPr>
          <w:rtl w:val="0"/>
        </w:rPr>
        <w:t xml:space="preserve">Imed: Time will show. The idea is that MSE will serve all use cases where you need split rendering, independent if you do this for AR, VR, or any other use case.</w:t>
      </w:r>
    </w:p>
    <w:p w:rsidR="00000000" w:rsidDel="00000000" w:rsidP="00000000" w:rsidRDefault="00000000" w:rsidRPr="00000000" w14:paraId="00000070">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pos="709"/>
          <w:tab w:val="left" w:pos="7200"/>
        </w:tabs>
        <w:spacing w:after="0" w:afterAutospacing="0" w:before="0" w:beforeAutospacing="0" w:line="240" w:lineRule="auto"/>
        <w:ind w:left="720" w:right="0" w:hanging="360"/>
        <w:jc w:val="left"/>
        <w:rPr>
          <w:u w:val="none"/>
        </w:rPr>
      </w:pPr>
      <w:r w:rsidDel="00000000" w:rsidR="00000000" w:rsidRPr="00000000">
        <w:rPr>
          <w:rtl w:val="0"/>
        </w:rPr>
        <w:t xml:space="preserve">Iraj: So a GPCC is not an MSE, the whole split rendering is an MSE?</w:t>
      </w:r>
    </w:p>
    <w:p w:rsidR="00000000" w:rsidDel="00000000" w:rsidP="00000000" w:rsidRDefault="00000000" w:rsidRPr="00000000" w14:paraId="00000071">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pos="709"/>
          <w:tab w:val="left" w:pos="7200"/>
        </w:tabs>
        <w:spacing w:after="0" w:afterAutospacing="0" w:before="0" w:beforeAutospacing="0" w:line="240" w:lineRule="auto"/>
        <w:ind w:left="720" w:right="0" w:hanging="360"/>
        <w:jc w:val="left"/>
        <w:rPr>
          <w:u w:val="none"/>
        </w:rPr>
      </w:pPr>
      <w:r w:rsidDel="00000000" w:rsidR="00000000" w:rsidRPr="00000000">
        <w:rPr>
          <w:rtl w:val="0"/>
        </w:rPr>
        <w:t xml:space="preserve">Imed: Yes.</w:t>
      </w:r>
    </w:p>
    <w:p w:rsidR="00000000" w:rsidDel="00000000" w:rsidP="00000000" w:rsidRDefault="00000000" w:rsidRPr="00000000" w14:paraId="00000072">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pos="709"/>
          <w:tab w:val="left" w:pos="7200"/>
        </w:tabs>
        <w:spacing w:after="0" w:afterAutospacing="0" w:before="0" w:beforeAutospacing="0" w:line="240" w:lineRule="auto"/>
        <w:ind w:left="720" w:right="0" w:hanging="360"/>
        <w:jc w:val="left"/>
        <w:rPr>
          <w:u w:val="none"/>
        </w:rPr>
      </w:pPr>
      <w:r w:rsidDel="00000000" w:rsidR="00000000" w:rsidRPr="00000000">
        <w:rPr>
          <w:rtl w:val="0"/>
        </w:rPr>
        <w:t xml:space="preserve">Nik: I think the whole concept is recursive, it is not always clear what is the baseline MSE and what are additions. For split rendering, the applicable subset would likely be a 2D media.</w:t>
      </w:r>
    </w:p>
    <w:p w:rsidR="00000000" w:rsidDel="00000000" w:rsidP="00000000" w:rsidRDefault="00000000" w:rsidRPr="00000000" w14:paraId="00000073">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pos="709"/>
          <w:tab w:val="left" w:pos="7200"/>
        </w:tabs>
        <w:spacing w:after="0" w:afterAutospacing="0" w:before="0" w:beforeAutospacing="0" w:line="240" w:lineRule="auto"/>
        <w:ind w:left="720" w:right="0" w:hanging="360"/>
        <w:jc w:val="left"/>
        <w:rPr>
          <w:u w:val="none"/>
        </w:rPr>
      </w:pPr>
      <w:r w:rsidDel="00000000" w:rsidR="00000000" w:rsidRPr="00000000">
        <w:rPr>
          <w:rtl w:val="0"/>
        </w:rPr>
        <w:t xml:space="preserve">Iraj: Each use case may need different codecs and rendering functions, but having an umbrella and saying you need to implement everything to use split rendering is not workable.</w:t>
      </w:r>
    </w:p>
    <w:p w:rsidR="00000000" w:rsidDel="00000000" w:rsidP="00000000" w:rsidRDefault="00000000" w:rsidRPr="00000000" w14:paraId="0000007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pos="709"/>
          <w:tab w:val="left" w:pos="7200"/>
        </w:tabs>
        <w:spacing w:after="0" w:afterAutospacing="0" w:before="0" w:beforeAutospacing="0" w:line="240" w:lineRule="auto"/>
        <w:ind w:left="720" w:right="0" w:hanging="360"/>
        <w:jc w:val="left"/>
        <w:rPr>
          <w:u w:val="none"/>
        </w:rPr>
      </w:pPr>
      <w:r w:rsidDel="00000000" w:rsidR="00000000" w:rsidRPr="00000000">
        <w:rPr>
          <w:rtl w:val="0"/>
        </w:rPr>
        <w:t xml:space="preserve">Imed: Maybe it is a set of profiles from each building block, but you cannot omit some parts. You can select a subset of codecs and rendering that are applicable for split rendering. We don’t need all media formats that MeCAR defines. We could need only 2D codecs and I don’t think we’re going to inherit all that MeCAR does.</w:t>
      </w:r>
    </w:p>
    <w:p w:rsidR="00000000" w:rsidDel="00000000" w:rsidP="00000000" w:rsidRDefault="00000000" w:rsidRPr="00000000" w14:paraId="00000075">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pos="709"/>
          <w:tab w:val="left" w:pos="7200"/>
        </w:tabs>
        <w:spacing w:after="0" w:afterAutospacing="0" w:before="0" w:beforeAutospacing="0" w:line="240" w:lineRule="auto"/>
        <w:ind w:left="720" w:right="0" w:hanging="360"/>
        <w:jc w:val="left"/>
        <w:rPr>
          <w:u w:val="none"/>
        </w:rPr>
      </w:pPr>
      <w:r w:rsidDel="00000000" w:rsidR="00000000" w:rsidRPr="00000000">
        <w:rPr>
          <w:rtl w:val="0"/>
        </w:rPr>
        <w:t xml:space="preserve">Iraj: Do you mean receiving the content or all the processing in the UE. Maybe you could clarify that aspect between the edge and the UE. It could be a very limited set of media formats. Do you need to define a profile on how to receive the content from the edge? How do we know that the UE can receive that content?</w:t>
      </w:r>
    </w:p>
    <w:p w:rsidR="00000000" w:rsidDel="00000000" w:rsidP="00000000" w:rsidRDefault="00000000" w:rsidRPr="00000000" w14:paraId="0000007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pos="709"/>
          <w:tab w:val="left" w:pos="7200"/>
        </w:tabs>
        <w:spacing w:after="0" w:afterAutospacing="0" w:before="0" w:beforeAutospacing="0" w:line="240" w:lineRule="auto"/>
        <w:ind w:left="720" w:right="0" w:hanging="360"/>
        <w:jc w:val="left"/>
        <w:rPr>
          <w:u w:val="none"/>
        </w:rPr>
      </w:pPr>
      <w:r w:rsidDel="00000000" w:rsidR="00000000" w:rsidRPr="00000000">
        <w:rPr>
          <w:rtl w:val="0"/>
        </w:rPr>
        <w:t xml:space="preserve">Imed: We don’t know that. I think all of that will be looked at in the respective MSEs. There could be a service that reuses the split rendering MSE and the pre-rendering.</w:t>
      </w:r>
    </w:p>
    <w:p w:rsidR="00000000" w:rsidDel="00000000" w:rsidP="00000000" w:rsidRDefault="00000000" w:rsidRPr="00000000" w14:paraId="00000077">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pos="709"/>
          <w:tab w:val="left" w:pos="7200"/>
        </w:tabs>
        <w:spacing w:after="0" w:afterAutospacing="0" w:before="0" w:beforeAutospacing="0" w:line="240" w:lineRule="auto"/>
        <w:ind w:left="720" w:right="0" w:hanging="360"/>
        <w:jc w:val="left"/>
        <w:rPr>
          <w:u w:val="none"/>
        </w:rPr>
      </w:pPr>
      <w:r w:rsidDel="00000000" w:rsidR="00000000" w:rsidRPr="00000000">
        <w:rPr>
          <w:rtl w:val="0"/>
        </w:rPr>
        <w:t xml:space="preserve">Iraj: I think it would be really good to define what is in and what is out of scope. The number of formats that the edge is capable of receiving can vary a lot.</w:t>
      </w:r>
    </w:p>
    <w:p w:rsidR="00000000" w:rsidDel="00000000" w:rsidP="00000000" w:rsidRDefault="00000000" w:rsidRPr="00000000" w14:paraId="0000007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pos="709"/>
          <w:tab w:val="left" w:pos="7200"/>
        </w:tabs>
        <w:spacing w:after="0" w:afterAutospacing="0" w:before="0" w:beforeAutospacing="0" w:line="240" w:lineRule="auto"/>
        <w:ind w:left="720" w:right="0" w:hanging="360"/>
        <w:jc w:val="left"/>
        <w:rPr>
          <w:u w:val="none"/>
        </w:rPr>
      </w:pPr>
      <w:r w:rsidDel="00000000" w:rsidR="00000000" w:rsidRPr="00000000">
        <w:rPr>
          <w:rtl w:val="0"/>
        </w:rPr>
        <w:t xml:space="preserve">Nik: The content format used between the content server and the edge could be different from what is provided between the UE and the edge.</w:t>
      </w:r>
    </w:p>
    <w:p w:rsidR="00000000" w:rsidDel="00000000" w:rsidP="00000000" w:rsidRDefault="00000000" w:rsidRPr="00000000" w14:paraId="00000079">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pos="709"/>
          <w:tab w:val="left" w:pos="7200"/>
        </w:tabs>
        <w:spacing w:after="0" w:afterAutospacing="0" w:before="0" w:beforeAutospacing="0" w:line="240" w:lineRule="auto"/>
        <w:ind w:left="720" w:right="0" w:hanging="360"/>
        <w:jc w:val="left"/>
        <w:rPr>
          <w:u w:val="none"/>
        </w:rPr>
      </w:pPr>
      <w:r w:rsidDel="00000000" w:rsidR="00000000" w:rsidRPr="00000000">
        <w:rPr>
          <w:rtl w:val="0"/>
        </w:rPr>
        <w:t xml:space="preserve">Imed: Correct.</w:t>
      </w:r>
    </w:p>
    <w:p w:rsidR="00000000" w:rsidDel="00000000" w:rsidP="00000000" w:rsidRDefault="00000000" w:rsidRPr="00000000" w14:paraId="0000007A">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pos="709"/>
          <w:tab w:val="left" w:pos="7200"/>
        </w:tabs>
        <w:spacing w:after="0" w:afterAutospacing="0" w:before="0" w:beforeAutospacing="0" w:line="240" w:lineRule="auto"/>
        <w:ind w:left="720" w:right="0" w:hanging="360"/>
        <w:jc w:val="left"/>
        <w:rPr>
          <w:u w:val="none"/>
        </w:rPr>
      </w:pPr>
      <w:r w:rsidDel="00000000" w:rsidR="00000000" w:rsidRPr="00000000">
        <w:rPr>
          <w:rtl w:val="0"/>
        </w:rPr>
        <w:t xml:space="preserve">Stefan D: Is the objective to address both iRTCW and IBACS tracks? For the timing, it seems you depend on much other work to be almost final?</w:t>
      </w:r>
    </w:p>
    <w:p w:rsidR="00000000" w:rsidDel="00000000" w:rsidP="00000000" w:rsidRDefault="00000000" w:rsidRPr="00000000" w14:paraId="0000007B">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pos="709"/>
          <w:tab w:val="left" w:pos="7200"/>
        </w:tabs>
        <w:spacing w:after="0" w:afterAutospacing="0" w:before="0" w:beforeAutospacing="0" w:line="240" w:lineRule="auto"/>
        <w:ind w:left="720" w:right="0" w:hanging="360"/>
        <w:jc w:val="left"/>
        <w:rPr>
          <w:u w:val="none"/>
        </w:rPr>
      </w:pPr>
      <w:r w:rsidDel="00000000" w:rsidR="00000000" w:rsidRPr="00000000">
        <w:rPr>
          <w:rtl w:val="0"/>
        </w:rPr>
        <w:t xml:space="preserve">Imed: I believe this is not going to be IMS due to IMS overhead and complexity, but I also think it will not be WebRTC. It is probably going to be a simple stack, nothing too complex that will go all the way up to core elements. It has to be simple and low latency, minimizing the number of steps it goes through. All options are all open. We need to investigate all of these.</w:t>
      </w:r>
    </w:p>
    <w:p w:rsidR="00000000" w:rsidDel="00000000" w:rsidP="00000000" w:rsidRDefault="00000000" w:rsidRPr="00000000" w14:paraId="0000007C">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pos="709"/>
          <w:tab w:val="left" w:pos="7200"/>
        </w:tabs>
        <w:spacing w:after="0" w:afterAutospacing="0" w:before="0" w:beforeAutospacing="0" w:line="240" w:lineRule="auto"/>
        <w:ind w:left="720" w:right="0" w:hanging="360"/>
        <w:jc w:val="left"/>
        <w:rPr>
          <w:u w:val="none"/>
        </w:rPr>
      </w:pPr>
      <w:r w:rsidDel="00000000" w:rsidR="00000000" w:rsidRPr="00000000">
        <w:rPr>
          <w:rtl w:val="0"/>
        </w:rPr>
        <w:t xml:space="preserve">Nik: On objective 3, specifying control protocols, the end-to-end protocol could either be iRTCW or IBACS.</w:t>
      </w:r>
    </w:p>
    <w:p w:rsidR="00000000" w:rsidDel="00000000" w:rsidP="00000000" w:rsidRDefault="00000000" w:rsidRPr="00000000" w14:paraId="0000007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pos="709"/>
          <w:tab w:val="left" w:pos="7200"/>
        </w:tabs>
        <w:spacing w:after="0" w:afterAutospacing="0" w:before="0" w:beforeAutospacing="0" w:line="240" w:lineRule="auto"/>
        <w:ind w:left="720" w:right="0" w:hanging="360"/>
        <w:jc w:val="left"/>
        <w:rPr>
          <w:u w:val="none"/>
        </w:rPr>
      </w:pPr>
      <w:r w:rsidDel="00000000" w:rsidR="00000000" w:rsidRPr="00000000">
        <w:rPr>
          <w:rtl w:val="0"/>
        </w:rPr>
        <w:t xml:space="preserve">Imed: Yes, this work is only between the edge and the UE. We want to start this early to collect requirements and feed into the different other work items.</w:t>
      </w:r>
    </w:p>
    <w:p w:rsidR="00000000" w:rsidDel="00000000" w:rsidP="00000000" w:rsidRDefault="00000000" w:rsidRPr="00000000" w14:paraId="0000007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pos="709"/>
          <w:tab w:val="left" w:pos="7200"/>
        </w:tabs>
        <w:spacing w:after="0" w:afterAutospacing="0" w:before="0" w:beforeAutospacing="0" w:line="240" w:lineRule="auto"/>
        <w:ind w:left="720" w:right="0" w:hanging="360"/>
        <w:jc w:val="left"/>
        <w:rPr>
          <w:u w:val="none"/>
        </w:rPr>
      </w:pPr>
      <w:r w:rsidDel="00000000" w:rsidR="00000000" w:rsidRPr="00000000">
        <w:rPr>
          <w:rtl w:val="0"/>
        </w:rPr>
        <w:t xml:space="preserve">Stefan D: That control plane is a bit vague to me. We need to be careful to not introduce confusion in how to forward requirements to other work.</w:t>
      </w:r>
    </w:p>
    <w:p w:rsidR="00000000" w:rsidDel="00000000" w:rsidP="00000000" w:rsidRDefault="00000000" w:rsidRPr="00000000" w14:paraId="0000007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pos="709"/>
          <w:tab w:val="left" w:pos="7200"/>
        </w:tabs>
        <w:spacing w:after="0" w:afterAutospacing="0" w:before="0" w:beforeAutospacing="0" w:line="240" w:lineRule="auto"/>
        <w:ind w:left="720" w:right="0" w:hanging="360"/>
        <w:jc w:val="left"/>
        <w:rPr>
          <w:u w:val="none"/>
        </w:rPr>
      </w:pPr>
      <w:r w:rsidDel="00000000" w:rsidR="00000000" w:rsidRPr="00000000">
        <w:rPr>
          <w:rtl w:val="0"/>
        </w:rPr>
        <w:t xml:space="preserve">Imed: It would be good to take media formats into account in MeCAR, to support split rendering use cases. We let MeCAR run and try to contribute there. My preference would be that MeCAR is guided by the work we do here. We should take the discussion in the larger SA4 group.</w:t>
      </w:r>
    </w:p>
    <w:p w:rsidR="00000000" w:rsidDel="00000000" w:rsidP="00000000" w:rsidRDefault="00000000" w:rsidRPr="00000000" w14:paraId="00000080">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pos="709"/>
          <w:tab w:val="left" w:pos="7200"/>
        </w:tabs>
        <w:spacing w:after="0" w:afterAutospacing="0" w:before="0" w:beforeAutospacing="0" w:line="240" w:lineRule="auto"/>
        <w:ind w:left="720" w:right="0" w:hanging="360"/>
        <w:jc w:val="left"/>
        <w:rPr>
          <w:u w:val="none"/>
        </w:rPr>
      </w:pPr>
      <w:r w:rsidDel="00000000" w:rsidR="00000000" w:rsidRPr="00000000">
        <w:rPr>
          <w:rtl w:val="0"/>
        </w:rPr>
        <w:t xml:space="preserve">Nik: We like to split work to be able to work independently, but I think for this XR that would not be possible. We need to cross-coordinate and work across the SWGs. I’m leaning towards doing this in RTC SWG, coordinating with Video SWG and MeCAR.</w:t>
      </w:r>
    </w:p>
    <w:p w:rsidR="00000000" w:rsidDel="00000000" w:rsidP="00000000" w:rsidRDefault="00000000" w:rsidRPr="00000000" w14:paraId="00000081">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pos="709"/>
          <w:tab w:val="left" w:pos="7200"/>
        </w:tabs>
        <w:spacing w:after="0" w:afterAutospacing="0" w:before="0" w:beforeAutospacing="0" w:line="240" w:lineRule="auto"/>
        <w:ind w:left="720" w:right="0" w:hanging="360"/>
        <w:jc w:val="left"/>
        <w:rPr>
          <w:u w:val="none"/>
        </w:rPr>
      </w:pPr>
      <w:r w:rsidDel="00000000" w:rsidR="00000000" w:rsidRPr="00000000">
        <w:rPr>
          <w:rtl w:val="0"/>
        </w:rPr>
        <w:t xml:space="preserve">Huan-Yu: You say low latency is required, can you quantify?</w:t>
      </w:r>
    </w:p>
    <w:p w:rsidR="00000000" w:rsidDel="00000000" w:rsidP="00000000" w:rsidRDefault="00000000" w:rsidRPr="00000000" w14:paraId="00000082">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pos="709"/>
          <w:tab w:val="left" w:pos="7200"/>
        </w:tabs>
        <w:spacing w:after="0" w:afterAutospacing="0" w:before="0" w:beforeAutospacing="0" w:line="240" w:lineRule="auto"/>
        <w:ind w:left="720" w:right="0" w:hanging="360"/>
        <w:jc w:val="left"/>
        <w:rPr>
          <w:u w:val="none"/>
        </w:rPr>
      </w:pPr>
      <w:r w:rsidDel="00000000" w:rsidR="00000000" w:rsidRPr="00000000">
        <w:rPr>
          <w:rtl w:val="0"/>
        </w:rPr>
        <w:t xml:space="preserve">Imed: Around 50 ms, maybe a little bit below. That is not extremely low, but depending on how much information you have to send, you can go up to 50 ms. It is in that range.</w:t>
      </w:r>
    </w:p>
    <w:p w:rsidR="00000000" w:rsidDel="00000000" w:rsidP="00000000" w:rsidRDefault="00000000" w:rsidRPr="00000000" w14:paraId="00000083">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pos="709"/>
          <w:tab w:val="left" w:pos="7200"/>
        </w:tabs>
        <w:spacing w:after="0" w:afterAutospacing="0" w:before="0" w:beforeAutospacing="0" w:line="240" w:lineRule="auto"/>
        <w:ind w:left="720" w:right="0" w:hanging="360"/>
        <w:jc w:val="left"/>
        <w:rPr>
          <w:u w:val="none"/>
        </w:rPr>
      </w:pPr>
      <w:r w:rsidDel="00000000" w:rsidR="00000000" w:rsidRPr="00000000">
        <w:rPr>
          <w:rtl w:val="0"/>
        </w:rPr>
        <w:t xml:space="preserve">Iraj: Do you see a need for having a generic call flow to establish split rendering?</w:t>
      </w:r>
    </w:p>
    <w:p w:rsidR="00000000" w:rsidDel="00000000" w:rsidP="00000000" w:rsidRDefault="00000000" w:rsidRPr="00000000" w14:paraId="0000008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pos="709"/>
          <w:tab w:val="left" w:pos="7200"/>
        </w:tabs>
        <w:spacing w:after="0" w:afterAutospacing="0" w:before="0" w:beforeAutospacing="0" w:line="240" w:lineRule="auto"/>
        <w:ind w:left="720" w:right="0" w:hanging="360"/>
        <w:jc w:val="left"/>
        <w:rPr>
          <w:u w:val="none"/>
        </w:rPr>
      </w:pPr>
      <w:r w:rsidDel="00000000" w:rsidR="00000000" w:rsidRPr="00000000">
        <w:rPr>
          <w:rtl w:val="0"/>
        </w:rPr>
        <w:t xml:space="preserve">Imed: Yes, I think that would be a good addition.</w:t>
      </w:r>
    </w:p>
    <w:p w:rsidR="00000000" w:rsidDel="00000000" w:rsidP="00000000" w:rsidRDefault="00000000" w:rsidRPr="00000000" w14:paraId="00000085">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pos="709"/>
          <w:tab w:val="left" w:pos="7200"/>
        </w:tabs>
        <w:spacing w:after="0" w:afterAutospacing="0" w:before="0" w:beforeAutospacing="0" w:line="240" w:lineRule="auto"/>
        <w:ind w:left="720" w:right="0" w:hanging="360"/>
        <w:jc w:val="left"/>
        <w:rPr>
          <w:u w:val="none"/>
        </w:rPr>
      </w:pPr>
      <w:r w:rsidDel="00000000" w:rsidR="00000000" w:rsidRPr="00000000">
        <w:rPr>
          <w:rtl w:val="0"/>
        </w:rPr>
        <w:t xml:space="preserve">Iraj: I think we need that.</w:t>
      </w:r>
    </w:p>
    <w:p w:rsidR="00000000" w:rsidDel="00000000" w:rsidP="00000000" w:rsidRDefault="00000000" w:rsidRPr="00000000" w14:paraId="0000008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pos="709"/>
          <w:tab w:val="left" w:pos="7200"/>
        </w:tabs>
        <w:spacing w:after="0" w:afterAutospacing="0" w:before="0" w:beforeAutospacing="0" w:line="240" w:lineRule="auto"/>
        <w:ind w:left="720" w:right="0" w:hanging="360"/>
        <w:jc w:val="left"/>
        <w:rPr>
          <w:u w:val="none"/>
        </w:rPr>
      </w:pPr>
      <w:r w:rsidDel="00000000" w:rsidR="00000000" w:rsidRPr="00000000">
        <w:rPr>
          <w:rtl w:val="0"/>
        </w:rPr>
        <w:t xml:space="preserve">Imed: I’ll add that to the objectives. It will not be a complex call flow involving several entities. Most will be only between the UE and the edge.</w:t>
      </w:r>
    </w:p>
    <w:p w:rsidR="00000000" w:rsidDel="00000000" w:rsidP="00000000" w:rsidRDefault="00000000" w:rsidRPr="00000000" w14:paraId="00000087">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pos="709"/>
          <w:tab w:val="left" w:pos="7200"/>
        </w:tabs>
        <w:spacing w:after="0" w:afterAutospacing="0" w:before="0" w:beforeAutospacing="0" w:line="240" w:lineRule="auto"/>
        <w:ind w:left="720" w:right="0" w:hanging="360"/>
        <w:jc w:val="left"/>
        <w:rPr>
          <w:u w:val="none"/>
        </w:rPr>
      </w:pPr>
      <w:r w:rsidDel="00000000" w:rsidR="00000000" w:rsidRPr="00000000">
        <w:rPr>
          <w:rtl w:val="0"/>
        </w:rPr>
        <w:t xml:space="preserve">Naotaka: Does this WID cover audio split rendering as well?</w:t>
      </w:r>
    </w:p>
    <w:p w:rsidR="00000000" w:rsidDel="00000000" w:rsidP="00000000" w:rsidRDefault="00000000" w:rsidRPr="00000000" w14:paraId="0000008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pos="709"/>
          <w:tab w:val="left" w:pos="7200"/>
        </w:tabs>
        <w:spacing w:after="0" w:afterAutospacing="0" w:before="0" w:beforeAutospacing="0" w:line="240" w:lineRule="auto"/>
        <w:ind w:left="720" w:right="0" w:hanging="360"/>
        <w:jc w:val="left"/>
        <w:rPr>
          <w:u w:val="none"/>
        </w:rPr>
      </w:pPr>
      <w:r w:rsidDel="00000000" w:rsidR="00000000" w:rsidRPr="00000000">
        <w:rPr>
          <w:rtl w:val="0"/>
        </w:rPr>
        <w:t xml:space="preserve">Imed: This doesn’t mention any specific media type and no XR split rendering will be complete without audio, so I hope audio experts will contribute too.</w:t>
      </w:r>
    </w:p>
    <w:p w:rsidR="00000000" w:rsidDel="00000000" w:rsidP="00000000" w:rsidRDefault="00000000" w:rsidRPr="00000000" w14:paraId="00000089">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pos="709"/>
          <w:tab w:val="left" w:pos="7200"/>
        </w:tabs>
        <w:spacing w:after="0" w:afterAutospacing="0" w:before="0" w:beforeAutospacing="0" w:line="240" w:lineRule="auto"/>
        <w:ind w:left="720" w:right="0" w:hanging="360"/>
        <w:jc w:val="left"/>
        <w:rPr>
          <w:u w:val="none"/>
        </w:rPr>
      </w:pPr>
      <w:r w:rsidDel="00000000" w:rsidR="00000000" w:rsidRPr="00000000">
        <w:rPr>
          <w:rtl w:val="0"/>
        </w:rPr>
        <w:t xml:space="preserve">Naotaka: Some audio experts might think that split rendering is not necessary. Which document and WI should we take to discuss that issue? This or MeCAR?</w:t>
      </w:r>
    </w:p>
    <w:p w:rsidR="00000000" w:rsidDel="00000000" w:rsidP="00000000" w:rsidRDefault="00000000" w:rsidRPr="00000000" w14:paraId="0000008A">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pos="709"/>
          <w:tab w:val="left" w:pos="7200"/>
        </w:tabs>
        <w:spacing w:after="0" w:afterAutospacing="0" w:before="0" w:beforeAutospacing="0" w:line="240" w:lineRule="auto"/>
        <w:ind w:left="720" w:right="0" w:hanging="360"/>
        <w:jc w:val="left"/>
        <w:rPr>
          <w:u w:val="none"/>
        </w:rPr>
      </w:pPr>
      <w:r w:rsidDel="00000000" w:rsidR="00000000" w:rsidRPr="00000000">
        <w:rPr>
          <w:rtl w:val="0"/>
        </w:rPr>
        <w:t xml:space="preserve">Imed: We cannot exclude use cases where one media is pre-rendered and not other media. The profile should support both visual and audio media. When using the MSE, it does not require pre-rendering all media. Audio experts are invited to both WIs.</w:t>
      </w:r>
    </w:p>
    <w:p w:rsidR="00000000" w:rsidDel="00000000" w:rsidP="00000000" w:rsidRDefault="00000000" w:rsidRPr="00000000" w14:paraId="0000008B">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pos="709"/>
          <w:tab w:val="left" w:pos="7200"/>
        </w:tabs>
        <w:spacing w:after="0" w:afterAutospacing="0" w:before="0" w:beforeAutospacing="0" w:line="240" w:lineRule="auto"/>
        <w:ind w:left="720" w:right="0" w:hanging="360"/>
        <w:jc w:val="left"/>
        <w:rPr>
          <w:u w:val="none"/>
        </w:rPr>
      </w:pPr>
      <w:r w:rsidDel="00000000" w:rsidR="00000000" w:rsidRPr="00000000">
        <w:rPr>
          <w:rtl w:val="0"/>
        </w:rPr>
        <w:t xml:space="preserve">Zhao: I think we need to coordinate with SA6 and cross-reference TS 23.558 edge enabler, with QoS APIs.</w:t>
      </w:r>
    </w:p>
    <w:p w:rsidR="00000000" w:rsidDel="00000000" w:rsidP="00000000" w:rsidRDefault="00000000" w:rsidRPr="00000000" w14:paraId="0000008C">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pos="709"/>
          <w:tab w:val="left" w:pos="7200"/>
        </w:tabs>
        <w:spacing w:after="0" w:afterAutospacing="0" w:before="0" w:beforeAutospacing="0" w:line="240" w:lineRule="auto"/>
        <w:ind w:left="720" w:right="0" w:hanging="360"/>
        <w:jc w:val="left"/>
        <w:rPr>
          <w:u w:val="none"/>
        </w:rPr>
      </w:pPr>
      <w:r w:rsidDel="00000000" w:rsidR="00000000" w:rsidRPr="00000000">
        <w:rPr>
          <w:rtl w:val="0"/>
        </w:rPr>
        <w:t xml:space="preserve">Imed: You’re partly right, there’s ongoing work. That will impact the architecture, including TS 29.558 and other specs by SA5. What we will refer to here is TS 26.512.</w:t>
      </w:r>
    </w:p>
    <w:p w:rsidR="00000000" w:rsidDel="00000000" w:rsidP="00000000" w:rsidRDefault="00000000" w:rsidRPr="00000000" w14:paraId="0000008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pos="709"/>
          <w:tab w:val="left" w:pos="7200"/>
        </w:tabs>
        <w:spacing w:after="0" w:afterAutospacing="0" w:before="0" w:beforeAutospacing="0" w:line="240" w:lineRule="auto"/>
        <w:ind w:left="720" w:right="0" w:hanging="360"/>
        <w:jc w:val="left"/>
        <w:rPr>
          <w:u w:val="none"/>
        </w:rPr>
      </w:pPr>
      <w:r w:rsidDel="00000000" w:rsidR="00000000" w:rsidRPr="00000000">
        <w:rPr>
          <w:rtl w:val="0"/>
        </w:rPr>
        <w:t xml:space="preserve">Zhao: So this will not include edge enabler, service discovery and such?</w:t>
      </w:r>
    </w:p>
    <w:p w:rsidR="00000000" w:rsidDel="00000000" w:rsidP="00000000" w:rsidRDefault="00000000" w:rsidRPr="00000000" w14:paraId="0000008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pos="709"/>
          <w:tab w:val="left" w:pos="7200"/>
        </w:tabs>
        <w:spacing w:after="120" w:before="0" w:beforeAutospacing="0" w:line="240" w:lineRule="auto"/>
        <w:ind w:left="720" w:right="0" w:hanging="360"/>
        <w:jc w:val="left"/>
        <w:rPr>
          <w:u w:val="none"/>
        </w:rPr>
      </w:pPr>
      <w:r w:rsidDel="00000000" w:rsidR="00000000" w:rsidRPr="00000000">
        <w:rPr>
          <w:rtl w:val="0"/>
        </w:rPr>
        <w:t xml:space="preserve">Imed: No, we’re not planning to redefine those.</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709"/>
          <w:tab w:val="left" w:pos="7200"/>
        </w:tabs>
        <w:spacing w:after="120" w:before="40" w:line="240" w:lineRule="auto"/>
        <w:ind w:left="0" w:right="0" w:firstLine="0"/>
        <w:jc w:val="left"/>
        <w:rPr/>
      </w:pPr>
      <w:r w:rsidDel="00000000" w:rsidR="00000000" w:rsidRPr="00000000">
        <w:rPr>
          <w:rtl w:val="0"/>
        </w:rPr>
        <w:t xml:space="preserve">Decision: Noted</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709"/>
          <w:tab w:val="left" w:pos="7200"/>
        </w:tabs>
        <w:spacing w:after="120" w:before="40" w:line="240" w:lineRule="auto"/>
        <w:ind w:left="720" w:right="0" w:firstLine="0"/>
        <w:jc w:val="left"/>
        <w:rPr/>
      </w:pPr>
      <w:r w:rsidDel="00000000" w:rsidR="00000000" w:rsidRPr="00000000">
        <w:rPr>
          <w:rtl w:val="0"/>
        </w:rPr>
      </w:r>
    </w:p>
    <w:p w:rsidR="00000000" w:rsidDel="00000000" w:rsidP="00000000" w:rsidRDefault="00000000" w:rsidRPr="00000000" w14:paraId="00000091">
      <w:pPr>
        <w:widowControl w:val="1"/>
        <w:spacing w:after="0" w:before="120" w:line="276" w:lineRule="auto"/>
        <w:ind w:left="0" w:firstLine="0"/>
        <w:rPr>
          <w:b w:val="1"/>
          <w:sz w:val="24"/>
          <w:szCs w:val="24"/>
        </w:rPr>
      </w:pPr>
      <w:r w:rsidDel="00000000" w:rsidR="00000000" w:rsidRPr="00000000">
        <w:rPr>
          <w:b w:val="1"/>
          <w:sz w:val="24"/>
          <w:szCs w:val="24"/>
          <w:rtl w:val="0"/>
        </w:rPr>
        <w:t xml:space="preserve">7.   </w:t>
        <w:tab/>
        <w:t xml:space="preserve">Any other business</w:t>
      </w:r>
    </w:p>
    <w:p w:rsidR="00000000" w:rsidDel="00000000" w:rsidP="00000000" w:rsidRDefault="00000000" w:rsidRPr="00000000" w14:paraId="00000092">
      <w:pPr>
        <w:widowControl w:val="1"/>
        <w:spacing w:after="0" w:before="120" w:line="276" w:lineRule="auto"/>
        <w:ind w:left="0" w:firstLine="0"/>
        <w:rPr>
          <w:b w:val="1"/>
          <w:sz w:val="24"/>
          <w:szCs w:val="24"/>
        </w:rPr>
      </w:pPr>
      <w:r w:rsidDel="00000000" w:rsidR="00000000" w:rsidRPr="00000000">
        <w:rPr>
          <w:b w:val="1"/>
          <w:sz w:val="24"/>
          <w:szCs w:val="24"/>
          <w:rtl w:val="0"/>
        </w:rPr>
        <w:t xml:space="preserve">8.   </w:t>
        <w:tab/>
        <w:t xml:space="preserve">Review of the future work plan</w:t>
      </w:r>
    </w:p>
    <w:p w:rsidR="00000000" w:rsidDel="00000000" w:rsidP="00000000" w:rsidRDefault="00000000" w:rsidRPr="00000000" w14:paraId="00000093">
      <w:pPr>
        <w:widowControl w:val="1"/>
        <w:spacing w:after="0" w:before="120" w:line="276" w:lineRule="auto"/>
        <w:ind w:left="0" w:firstLine="0"/>
        <w:rPr>
          <w:b w:val="1"/>
        </w:rPr>
      </w:pPr>
      <w:r w:rsidDel="00000000" w:rsidR="00000000" w:rsidRPr="00000000">
        <w:rPr>
          <w:b w:val="1"/>
          <w:sz w:val="24"/>
          <w:szCs w:val="24"/>
          <w:rtl w:val="0"/>
        </w:rPr>
        <w:t xml:space="preserve">9.   </w:t>
        <w:tab/>
        <w:t xml:space="preserve">Close of the session</w:t>
      </w:r>
      <w:r w:rsidDel="00000000" w:rsidR="00000000" w:rsidRPr="00000000">
        <w:rPr>
          <w:rtl w:val="0"/>
        </w:rPr>
      </w:r>
    </w:p>
    <w:p w:rsidR="00000000" w:rsidDel="00000000" w:rsidP="00000000" w:rsidRDefault="00000000" w:rsidRPr="00000000" w14:paraId="00000094">
      <w:pPr>
        <w:pageBreakBefore w:val="0"/>
        <w:widowControl w:val="1"/>
        <w:spacing w:after="0" w:before="120" w:line="276" w:lineRule="auto"/>
        <w:ind w:left="0" w:firstLine="0"/>
        <w:rPr>
          <w:b w:val="1"/>
          <w:sz w:val="24"/>
          <w:szCs w:val="24"/>
        </w:rPr>
      </w:pPr>
      <w:r w:rsidDel="00000000" w:rsidR="00000000" w:rsidRPr="00000000">
        <w:rPr>
          <w:rtl w:val="0"/>
        </w:rPr>
      </w:r>
    </w:p>
    <w:p w:rsidR="00000000" w:rsidDel="00000000" w:rsidP="00000000" w:rsidRDefault="00000000" w:rsidRPr="00000000" w14:paraId="00000095">
      <w:pPr>
        <w:pageBreakBefore w:val="0"/>
        <w:tabs>
          <w:tab w:val="left" w:pos="709"/>
          <w:tab w:val="left" w:pos="7200"/>
        </w:tabs>
        <w:rPr/>
      </w:pPr>
      <w:r w:rsidDel="00000000" w:rsidR="00000000" w:rsidRPr="00000000">
        <w:rPr>
          <w:rtl w:val="0"/>
        </w:rPr>
        <w:t xml:space="preserve">Session closed at 09:00 CET.</w:t>
      </w:r>
    </w:p>
    <w:p w:rsidR="00000000" w:rsidDel="00000000" w:rsidP="00000000" w:rsidRDefault="00000000" w:rsidRPr="00000000" w14:paraId="00000096">
      <w:pPr>
        <w:pageBreakBefore w:val="0"/>
        <w:tabs>
          <w:tab w:val="left" w:pos="709"/>
          <w:tab w:val="left" w:pos="7200"/>
        </w:tabs>
        <w:rPr/>
      </w:pPr>
      <w:r w:rsidDel="00000000" w:rsidR="00000000" w:rsidRPr="00000000">
        <w:rPr>
          <w:rtl w:val="0"/>
        </w:rPr>
      </w:r>
    </w:p>
    <w:p w:rsidR="00000000" w:rsidDel="00000000" w:rsidP="00000000" w:rsidRDefault="00000000" w:rsidRPr="00000000" w14:paraId="00000097">
      <w:pPr>
        <w:pageBreakBefore w:val="0"/>
        <w:widowControl w:val="1"/>
        <w:spacing w:after="0" w:before="120" w:line="276" w:lineRule="auto"/>
        <w:rPr>
          <w:sz w:val="24"/>
          <w:szCs w:val="24"/>
          <w:vertAlign w:val="baseline"/>
        </w:rPr>
      </w:pPr>
      <w:r w:rsidDel="00000000" w:rsidR="00000000" w:rsidRPr="00000000">
        <w:rPr>
          <w:sz w:val="24"/>
          <w:szCs w:val="24"/>
          <w:vertAlign w:val="baseline"/>
          <w:rtl w:val="0"/>
        </w:rPr>
        <w:t xml:space="preserve">List of Annexes:</w:t>
      </w:r>
    </w:p>
    <w:p w:rsidR="00000000" w:rsidDel="00000000" w:rsidP="00000000" w:rsidRDefault="00000000" w:rsidRPr="00000000" w14:paraId="00000098">
      <w:pPr>
        <w:pageBreakBefore w:val="0"/>
        <w:widowControl w:val="1"/>
        <w:spacing w:after="0" w:before="120" w:line="276" w:lineRule="auto"/>
        <w:rPr>
          <w:sz w:val="24"/>
          <w:szCs w:val="24"/>
          <w:vertAlign w:val="baseline"/>
        </w:rPr>
      </w:pPr>
      <w:r w:rsidDel="00000000" w:rsidR="00000000" w:rsidRPr="00000000">
        <w:rPr>
          <w:sz w:val="24"/>
          <w:szCs w:val="24"/>
          <w:vertAlign w:val="baseline"/>
          <w:rtl w:val="0"/>
        </w:rPr>
        <w:t xml:space="preserve">1.</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1: Meeting Agenda (the final revision)</w:t>
      </w:r>
    </w:p>
    <w:p w:rsidR="00000000" w:rsidDel="00000000" w:rsidP="00000000" w:rsidRDefault="00000000" w:rsidRPr="00000000" w14:paraId="00000099">
      <w:pPr>
        <w:pageBreakBefore w:val="0"/>
        <w:widowControl w:val="1"/>
        <w:spacing w:after="0" w:before="120" w:line="276" w:lineRule="auto"/>
        <w:rPr>
          <w:sz w:val="24"/>
          <w:szCs w:val="24"/>
          <w:vertAlign w:val="baseline"/>
        </w:rPr>
      </w:pPr>
      <w:bookmarkStart w:colFirst="0" w:colLast="0" w:name="_35nkun2" w:id="2"/>
      <w:bookmarkEnd w:id="2"/>
      <w:r w:rsidDel="00000000" w:rsidR="00000000" w:rsidRPr="00000000">
        <w:rPr>
          <w:sz w:val="24"/>
          <w:szCs w:val="24"/>
          <w:vertAlign w:val="baseline"/>
          <w:rtl w:val="0"/>
        </w:rPr>
        <w:t xml:space="preserve">2.</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2: List of documents</w:t>
      </w:r>
    </w:p>
    <w:p w:rsidR="00000000" w:rsidDel="00000000" w:rsidP="00000000" w:rsidRDefault="00000000" w:rsidRPr="00000000" w14:paraId="0000009A">
      <w:pPr>
        <w:pageBreakBefore w:val="0"/>
        <w:widowControl w:val="1"/>
        <w:spacing w:after="0" w:before="120" w:line="276" w:lineRule="auto"/>
        <w:rPr>
          <w:sz w:val="24"/>
          <w:szCs w:val="24"/>
          <w:vertAlign w:val="baseline"/>
        </w:rPr>
      </w:pPr>
      <w:r w:rsidDel="00000000" w:rsidR="00000000" w:rsidRPr="00000000">
        <w:rPr>
          <w:sz w:val="24"/>
          <w:szCs w:val="24"/>
          <w:vertAlign w:val="baseline"/>
          <w:rtl w:val="0"/>
        </w:rPr>
        <w:t xml:space="preserve">3.</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3: List of participants</w:t>
      </w:r>
    </w:p>
    <w:p w:rsidR="00000000" w:rsidDel="00000000" w:rsidP="00000000" w:rsidRDefault="00000000" w:rsidRPr="00000000" w14:paraId="0000009B">
      <w:pPr>
        <w:pageBreakBefore w:val="0"/>
        <w:widowControl w:val="1"/>
        <w:spacing w:after="0" w:before="120" w:line="276" w:lineRule="auto"/>
        <w:rPr>
          <w:sz w:val="24"/>
          <w:szCs w:val="24"/>
          <w:vertAlign w:val="baseline"/>
        </w:rPr>
      </w:pPr>
      <w:bookmarkStart w:colFirst="0" w:colLast="0" w:name="_1ksv4uv" w:id="3"/>
      <w:bookmarkEnd w:id="3"/>
      <w:r w:rsidDel="00000000" w:rsidR="00000000" w:rsidRPr="00000000">
        <w:rPr>
          <w:rtl w:val="0"/>
        </w:rPr>
      </w:r>
    </w:p>
    <w:p w:rsidR="00000000" w:rsidDel="00000000" w:rsidP="00000000" w:rsidRDefault="00000000" w:rsidRPr="00000000" w14:paraId="0000009C">
      <w:pPr>
        <w:pStyle w:val="Heading2"/>
        <w:pageBreakBefore w:val="0"/>
        <w:widowControl w:val="1"/>
        <w:spacing w:after="0" w:before="120" w:line="276" w:lineRule="auto"/>
        <w:jc w:val="center"/>
        <w:rPr>
          <w:b w:val="1"/>
          <w:vertAlign w:val="baseline"/>
        </w:rPr>
      </w:pPr>
      <w:r w:rsidDel="00000000" w:rsidR="00000000" w:rsidRPr="00000000">
        <w:br w:type="page"/>
      </w:r>
      <w:r w:rsidDel="00000000" w:rsidR="00000000" w:rsidRPr="00000000">
        <w:rPr>
          <w:b w:val="1"/>
          <w:vertAlign w:val="baseline"/>
          <w:rtl w:val="0"/>
        </w:rPr>
        <w:t xml:space="preserve">Annex 1: Meeting Agenda (the final revision)</w:t>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spacing w:after="0" w:before="360" w:lineRule="auto"/>
        <w:ind w:left="2800" w:hanging="2120"/>
        <w:rPr>
          <w:b w:val="1"/>
          <w:sz w:val="40"/>
          <w:szCs w:val="40"/>
          <w:vertAlign w:val="superscript"/>
        </w:rPr>
      </w:pPr>
      <w:r w:rsidDel="00000000" w:rsidR="00000000" w:rsidRPr="00000000">
        <w:rPr>
          <w:b w:val="1"/>
          <w:sz w:val="24"/>
          <w:szCs w:val="24"/>
          <w:rtl w:val="0"/>
        </w:rPr>
        <w:t xml:space="preserve">Source:                </w:t>
        <w:tab/>
        <w:t xml:space="preserve">SA4 MTSI SWG Chairman</w:t>
      </w:r>
      <w:r w:rsidDel="00000000" w:rsidR="00000000" w:rsidRPr="00000000">
        <w:rPr>
          <w:b w:val="1"/>
          <w:sz w:val="40"/>
          <w:szCs w:val="40"/>
          <w:vertAlign w:val="superscript"/>
          <w:rtl w:val="0"/>
        </w:rPr>
        <w:t xml:space="preserve">[1]</w:t>
      </w:r>
    </w:p>
    <w:p w:rsidR="00000000" w:rsidDel="00000000" w:rsidP="00000000" w:rsidRDefault="00000000" w:rsidRPr="00000000" w14:paraId="0000009F">
      <w:pPr>
        <w:spacing w:after="0" w:before="0" w:lineRule="auto"/>
        <w:ind w:left="2840" w:hanging="2140"/>
        <w:rPr>
          <w:b w:val="1"/>
          <w:sz w:val="24"/>
          <w:szCs w:val="24"/>
        </w:rPr>
      </w:pPr>
      <w:r w:rsidDel="00000000" w:rsidR="00000000" w:rsidRPr="00000000">
        <w:rPr>
          <w:b w:val="1"/>
          <w:sz w:val="24"/>
          <w:szCs w:val="24"/>
          <w:rtl w:val="0"/>
        </w:rPr>
        <w:t xml:space="preserve">Title:                      </w:t>
        <w:tab/>
        <w:t xml:space="preserve">Proposed agenda for SA4 RTC SWG 16 March 2022 Teleconference on Rel-18 WID/SIDs</w:t>
      </w:r>
    </w:p>
    <w:p w:rsidR="00000000" w:rsidDel="00000000" w:rsidP="00000000" w:rsidRDefault="00000000" w:rsidRPr="00000000" w14:paraId="000000A0">
      <w:pPr>
        <w:pStyle w:val="Heading2"/>
        <w:keepNext w:val="0"/>
        <w:spacing w:line="169.41176470588235" w:lineRule="auto"/>
        <w:ind w:left="2840" w:hanging="2140"/>
        <w:rPr/>
      </w:pPr>
      <w:bookmarkStart w:colFirst="0" w:colLast="0" w:name="_ik20qm7k6svh" w:id="4"/>
      <w:bookmarkEnd w:id="4"/>
      <w:r w:rsidDel="00000000" w:rsidR="00000000" w:rsidRPr="00000000">
        <w:rPr>
          <w:rtl w:val="0"/>
        </w:rPr>
        <w:t xml:space="preserve">Document for:    </w:t>
        <w:tab/>
        <w:t xml:space="preserve">Approval</w:t>
      </w:r>
    </w:p>
    <w:p w:rsidR="00000000" w:rsidDel="00000000" w:rsidP="00000000" w:rsidRDefault="00000000" w:rsidRPr="00000000" w14:paraId="000000A1">
      <w:pPr>
        <w:pStyle w:val="Heading2"/>
        <w:keepNext w:val="0"/>
        <w:spacing w:line="169.41176470588235" w:lineRule="auto"/>
        <w:ind w:left="2840" w:hanging="2140"/>
        <w:rPr/>
      </w:pPr>
      <w:bookmarkStart w:colFirst="0" w:colLast="0" w:name="_f7ov214nrwvj" w:id="5"/>
      <w:bookmarkEnd w:id="5"/>
      <w:r w:rsidDel="00000000" w:rsidR="00000000" w:rsidRPr="00000000">
        <w:rPr>
          <w:rtl w:val="0"/>
        </w:rPr>
        <w:t xml:space="preserve">Agenda Item:      </w:t>
        <w:tab/>
        <w:t xml:space="preserve">1</w:t>
      </w:r>
    </w:p>
    <w:p w:rsidR="00000000" w:rsidDel="00000000" w:rsidP="00000000" w:rsidRDefault="00000000" w:rsidRPr="00000000" w14:paraId="000000A2">
      <w:pPr>
        <w:spacing w:after="0" w:before="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A3">
      <w:pPr>
        <w:spacing w:after="0" w:before="120" w:line="276" w:lineRule="auto"/>
        <w:ind w:left="1420" w:hanging="560"/>
        <w:rPr>
          <w:b w:val="1"/>
          <w:sz w:val="20"/>
          <w:szCs w:val="20"/>
        </w:rPr>
      </w:pPr>
      <w:r w:rsidDel="00000000" w:rsidR="00000000" w:rsidRPr="00000000">
        <w:rPr>
          <w:b w:val="1"/>
          <w:sz w:val="20"/>
          <w:szCs w:val="20"/>
          <w:rtl w:val="0"/>
        </w:rPr>
        <w:t xml:space="preserve">0.   </w:t>
        <w:tab/>
        <w:t xml:space="preserve">Opening of the conference call</w:t>
      </w:r>
    </w:p>
    <w:p w:rsidR="00000000" w:rsidDel="00000000" w:rsidP="00000000" w:rsidRDefault="00000000" w:rsidRPr="00000000" w14:paraId="000000A4">
      <w:pPr>
        <w:spacing w:after="0" w:before="120" w:line="276" w:lineRule="auto"/>
        <w:ind w:left="1420" w:hanging="560"/>
        <w:rPr>
          <w:b w:val="1"/>
          <w:sz w:val="20"/>
          <w:szCs w:val="20"/>
        </w:rPr>
      </w:pPr>
      <w:r w:rsidDel="00000000" w:rsidR="00000000" w:rsidRPr="00000000">
        <w:rPr>
          <w:b w:val="1"/>
          <w:sz w:val="20"/>
          <w:szCs w:val="20"/>
          <w:rtl w:val="0"/>
        </w:rPr>
        <w:t xml:space="preserve"> </w:t>
      </w:r>
    </w:p>
    <w:tbl>
      <w:tblPr>
        <w:tblStyle w:val="Table6"/>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28.2856759926285"/>
        <w:gridCol w:w="7191.226135030994"/>
        <w:tblGridChange w:id="0">
          <w:tblGrid>
            <w:gridCol w:w="2128.2856759926285"/>
            <w:gridCol w:w="7191.226135030994"/>
          </w:tblGrid>
        </w:tblGridChange>
      </w:tblGrid>
      <w:tr>
        <w:trPr>
          <w:cantSplit w:val="0"/>
          <w:trHeight w:val="2015" w:hRule="atLeast"/>
          <w:tblHeader w:val="0"/>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A5">
            <w:pPr>
              <w:widowControl w:val="1"/>
              <w:spacing w:after="60" w:before="0" w:line="276" w:lineRule="auto"/>
              <w:rPr>
                <w:b w:val="1"/>
                <w:sz w:val="20"/>
                <w:szCs w:val="20"/>
              </w:rPr>
            </w:pPr>
            <w:r w:rsidDel="00000000" w:rsidR="00000000" w:rsidRPr="00000000">
              <w:rPr>
                <w:b w:val="1"/>
                <w:sz w:val="20"/>
                <w:szCs w:val="20"/>
                <w:rtl w:val="0"/>
              </w:rPr>
              <w:t xml:space="preserve">Telco on Rel-18 WID/SID planning</w:t>
            </w:r>
          </w:p>
          <w:p w:rsidR="00000000" w:rsidDel="00000000" w:rsidP="00000000" w:rsidRDefault="00000000" w:rsidRPr="00000000" w14:paraId="000000A6">
            <w:pPr>
              <w:widowControl w:val="1"/>
              <w:spacing w:after="60" w:before="0" w:line="276" w:lineRule="auto"/>
              <w:rPr>
                <w:b w:val="1"/>
                <w:sz w:val="20"/>
                <w:szCs w:val="20"/>
              </w:rPr>
            </w:pPr>
            <w:r w:rsidDel="00000000" w:rsidR="00000000" w:rsidRPr="00000000">
              <w:rPr>
                <w:b w:val="1"/>
                <w:sz w:val="20"/>
                <w:szCs w:val="20"/>
                <w:rtl w:val="0"/>
              </w:rPr>
              <w:t xml:space="preserve">Date: 16 March 2022, Time 07:00-09:00 CET</w:t>
            </w:r>
          </w:p>
          <w:p w:rsidR="00000000" w:rsidDel="00000000" w:rsidP="00000000" w:rsidRDefault="00000000" w:rsidRPr="00000000" w14:paraId="000000A7">
            <w:pPr>
              <w:widowControl w:val="1"/>
              <w:spacing w:after="60" w:before="0" w:line="276" w:lineRule="auto"/>
              <w:rPr>
                <w:b w:val="1"/>
                <w:sz w:val="20"/>
                <w:szCs w:val="20"/>
              </w:rPr>
            </w:pPr>
            <w:r w:rsidDel="00000000" w:rsidR="00000000" w:rsidRPr="00000000">
              <w:rPr>
                <w:b w:val="1"/>
                <w:sz w:val="20"/>
                <w:szCs w:val="20"/>
                <w:rtl w:val="0"/>
              </w:rPr>
              <w:t xml:space="preserve">Host: Qualcomm</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8">
            <w:pPr>
              <w:widowControl w:val="1"/>
              <w:tabs>
                <w:tab w:val="left" w:pos="6379"/>
              </w:tabs>
              <w:spacing w:after="60" w:before="0" w:line="276" w:lineRule="auto"/>
              <w:rPr/>
            </w:pPr>
            <w:r w:rsidDel="00000000" w:rsidR="00000000" w:rsidRPr="00000000">
              <w:rPr>
                <w:rtl w:val="0"/>
              </w:rPr>
              <w:t xml:space="preserve"> </w:t>
            </w:r>
          </w:p>
          <w:p w:rsidR="00000000" w:rsidDel="00000000" w:rsidP="00000000" w:rsidRDefault="00000000" w:rsidRPr="00000000" w14:paraId="000000A9">
            <w:pPr>
              <w:widowControl w:val="1"/>
              <w:numPr>
                <w:ilvl w:val="0"/>
                <w:numId w:val="1"/>
              </w:numPr>
              <w:tabs>
                <w:tab w:val="left" w:pos="6379"/>
              </w:tabs>
              <w:spacing w:after="0" w:before="0" w:line="276" w:lineRule="auto"/>
              <w:ind w:left="720" w:hanging="360"/>
            </w:pPr>
            <w:r w:rsidDel="00000000" w:rsidR="00000000" w:rsidRPr="00000000">
              <w:rPr>
                <w:b w:val="1"/>
                <w:rtl w:val="0"/>
              </w:rPr>
              <w:t xml:space="preserve">Continue to review Rel-18 Work Item and Study Item Proposals</w:t>
            </w:r>
          </w:p>
          <w:p w:rsidR="00000000" w:rsidDel="00000000" w:rsidP="00000000" w:rsidRDefault="00000000" w:rsidRPr="00000000" w14:paraId="000000AA">
            <w:pPr>
              <w:widowControl w:val="1"/>
              <w:numPr>
                <w:ilvl w:val="0"/>
                <w:numId w:val="1"/>
              </w:numPr>
              <w:tabs>
                <w:tab w:val="left" w:pos="6379"/>
              </w:tabs>
              <w:spacing w:after="0" w:before="0" w:line="276" w:lineRule="auto"/>
              <w:ind w:left="720" w:hanging="360"/>
            </w:pPr>
            <w:r w:rsidDel="00000000" w:rsidR="00000000" w:rsidRPr="00000000">
              <w:rPr>
                <w:b w:val="1"/>
                <w:rtl w:val="0"/>
              </w:rPr>
              <w:t xml:space="preserve">Agree on Draft WIDs and SIDs</w:t>
            </w:r>
          </w:p>
          <w:p w:rsidR="00000000" w:rsidDel="00000000" w:rsidP="00000000" w:rsidRDefault="00000000" w:rsidRPr="00000000" w14:paraId="000000AB">
            <w:pPr>
              <w:widowControl w:val="1"/>
              <w:numPr>
                <w:ilvl w:val="0"/>
                <w:numId w:val="1"/>
              </w:numPr>
              <w:tabs>
                <w:tab w:val="left" w:pos="6379"/>
              </w:tabs>
              <w:spacing w:after="0" w:before="0" w:line="276" w:lineRule="auto"/>
              <w:ind w:left="720" w:hanging="360"/>
            </w:pPr>
            <w:r w:rsidDel="00000000" w:rsidR="00000000" w:rsidRPr="00000000">
              <w:rPr>
                <w:b w:val="1"/>
                <w:rtl w:val="0"/>
              </w:rPr>
              <w:t xml:space="preserve">Contribution submission deadline: 23:59 CET, </w:t>
            </w:r>
            <w:r w:rsidDel="00000000" w:rsidR="00000000" w:rsidRPr="00000000">
              <w:rPr>
                <w:b w:val="1"/>
                <w:color w:val="ff0000"/>
                <w:rtl w:val="0"/>
              </w:rPr>
              <w:t xml:space="preserve">14 March 2022</w:t>
            </w:r>
          </w:p>
        </w:tc>
      </w:tr>
    </w:tbl>
    <w:p w:rsidR="00000000" w:rsidDel="00000000" w:rsidP="00000000" w:rsidRDefault="00000000" w:rsidRPr="00000000" w14:paraId="000000AC">
      <w:pPr>
        <w:spacing w:after="0" w:before="120" w:line="276" w:lineRule="auto"/>
        <w:ind w:left="1420" w:hanging="56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AD">
      <w:pPr>
        <w:spacing w:after="0" w:before="120" w:line="276" w:lineRule="auto"/>
        <w:ind w:left="1420" w:hanging="560"/>
        <w:rPr>
          <w:b w:val="1"/>
          <w:sz w:val="20"/>
          <w:szCs w:val="20"/>
        </w:rPr>
      </w:pPr>
      <w:r w:rsidDel="00000000" w:rsidR="00000000" w:rsidRPr="00000000">
        <w:rPr>
          <w:b w:val="1"/>
          <w:sz w:val="20"/>
          <w:szCs w:val="20"/>
          <w:rtl w:val="0"/>
        </w:rPr>
        <w:t xml:space="preserve">1.   </w:t>
        <w:tab/>
        <w:t xml:space="preserve">Approval of the agenda and registration of documents</w:t>
      </w:r>
    </w:p>
    <w:p w:rsidR="00000000" w:rsidDel="00000000" w:rsidP="00000000" w:rsidRDefault="00000000" w:rsidRPr="00000000" w14:paraId="000000AE">
      <w:pPr>
        <w:spacing w:after="0" w:before="120" w:line="276" w:lineRule="auto"/>
        <w:ind w:left="1420" w:hanging="560"/>
        <w:rPr>
          <w:b w:val="1"/>
          <w:sz w:val="20"/>
          <w:szCs w:val="20"/>
        </w:rPr>
      </w:pPr>
      <w:r w:rsidDel="00000000" w:rsidR="00000000" w:rsidRPr="00000000">
        <w:rPr>
          <w:b w:val="1"/>
          <w:sz w:val="20"/>
          <w:szCs w:val="20"/>
          <w:rtl w:val="0"/>
        </w:rPr>
        <w:t xml:space="preserve"> </w:t>
      </w:r>
    </w:p>
    <w:tbl>
      <w:tblPr>
        <w:tblStyle w:val="Table7"/>
        <w:tblW w:w="925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25"/>
        <w:gridCol w:w="4110"/>
        <w:gridCol w:w="1800"/>
        <w:gridCol w:w="1620"/>
        <w:tblGridChange w:id="0">
          <w:tblGrid>
            <w:gridCol w:w="1725"/>
            <w:gridCol w:w="4110"/>
            <w:gridCol w:w="1800"/>
            <w:gridCol w:w="1620"/>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F">
            <w:pPr>
              <w:spacing w:after="0" w:before="0" w:lineRule="auto"/>
              <w:ind w:left="120" w:firstLine="0"/>
              <w:rPr>
                <w:b w:val="1"/>
                <w:color w:val="0000ff"/>
                <w:sz w:val="16"/>
                <w:szCs w:val="16"/>
                <w:u w:val="single"/>
              </w:rPr>
            </w:pPr>
            <w:hyperlink r:id="rId12">
              <w:r w:rsidDel="00000000" w:rsidR="00000000" w:rsidRPr="00000000">
                <w:rPr>
                  <w:b w:val="1"/>
                  <w:color w:val="0000ff"/>
                  <w:sz w:val="16"/>
                  <w:szCs w:val="16"/>
                  <w:u w:val="single"/>
                  <w:rtl w:val="0"/>
                </w:rPr>
                <w:t xml:space="preserve">S4aR220001</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0">
            <w:pPr>
              <w:spacing w:after="0" w:before="0" w:lineRule="auto"/>
              <w:ind w:left="120" w:firstLine="0"/>
              <w:rPr>
                <w:sz w:val="16"/>
                <w:szCs w:val="16"/>
              </w:rPr>
            </w:pPr>
            <w:r w:rsidDel="00000000" w:rsidR="00000000" w:rsidRPr="00000000">
              <w:rPr>
                <w:sz w:val="16"/>
                <w:szCs w:val="16"/>
                <w:rtl w:val="0"/>
              </w:rPr>
              <w:t xml:space="preserve">Proposed agenda for SA4 RTC SWG 16 March 2022 Teleconference on Rel-18 WID/SIDs</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1">
            <w:pPr>
              <w:spacing w:after="0" w:before="0" w:lineRule="auto"/>
              <w:ind w:left="120" w:firstLine="0"/>
              <w:rPr>
                <w:sz w:val="16"/>
                <w:szCs w:val="16"/>
              </w:rPr>
            </w:pPr>
            <w:r w:rsidDel="00000000" w:rsidR="00000000" w:rsidRPr="00000000">
              <w:rPr>
                <w:sz w:val="16"/>
                <w:szCs w:val="16"/>
                <w:rtl w:val="0"/>
              </w:rPr>
              <w:t xml:space="preserve">Qualcomm Incorporated</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2">
            <w:pPr>
              <w:spacing w:after="0" w:before="0" w:lineRule="auto"/>
              <w:ind w:left="120" w:firstLine="0"/>
              <w:rPr>
                <w:sz w:val="16"/>
                <w:szCs w:val="16"/>
              </w:rPr>
            </w:pPr>
            <w:r w:rsidDel="00000000" w:rsidR="00000000" w:rsidRPr="00000000">
              <w:rPr>
                <w:sz w:val="16"/>
                <w:szCs w:val="16"/>
                <w:rtl w:val="0"/>
              </w:rPr>
              <w:t xml:space="preserve">1</w:t>
            </w:r>
          </w:p>
        </w:tc>
      </w:tr>
    </w:tbl>
    <w:p w:rsidR="00000000" w:rsidDel="00000000" w:rsidP="00000000" w:rsidRDefault="00000000" w:rsidRPr="00000000" w14:paraId="000000B3">
      <w:pPr>
        <w:spacing w:after="0" w:before="120" w:line="276"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B4">
      <w:pPr>
        <w:spacing w:after="0" w:before="120" w:line="276" w:lineRule="auto"/>
        <w:ind w:left="1420" w:hanging="560"/>
        <w:rPr>
          <w:b w:val="1"/>
          <w:sz w:val="20"/>
          <w:szCs w:val="20"/>
        </w:rPr>
      </w:pPr>
      <w:r w:rsidDel="00000000" w:rsidR="00000000" w:rsidRPr="00000000">
        <w:rPr>
          <w:b w:val="1"/>
          <w:sz w:val="20"/>
          <w:szCs w:val="20"/>
          <w:rtl w:val="0"/>
        </w:rPr>
        <w:t xml:space="preserve">3.   </w:t>
        <w:tab/>
        <w:t xml:space="preserve">Reports/Liaisons</w:t>
      </w:r>
    </w:p>
    <w:p w:rsidR="00000000" w:rsidDel="00000000" w:rsidP="00000000" w:rsidRDefault="00000000" w:rsidRPr="00000000" w14:paraId="000000B5">
      <w:pPr>
        <w:spacing w:after="0" w:before="120" w:line="261.8181818181818" w:lineRule="auto"/>
        <w:ind w:left="1420" w:hanging="560"/>
        <w:rPr>
          <w:b w:val="1"/>
          <w:sz w:val="20"/>
          <w:szCs w:val="20"/>
        </w:rPr>
      </w:pPr>
      <w:r w:rsidDel="00000000" w:rsidR="00000000" w:rsidRPr="00000000">
        <w:rPr>
          <w:b w:val="1"/>
          <w:sz w:val="20"/>
          <w:szCs w:val="20"/>
          <w:rtl w:val="0"/>
        </w:rPr>
        <w:t xml:space="preserve">5.3 </w:t>
        <w:tab/>
        <w:t xml:space="preserve">5G Real-time Transport Protocols (5G_RTP)</w:t>
      </w:r>
    </w:p>
    <w:p w:rsidR="00000000" w:rsidDel="00000000" w:rsidP="00000000" w:rsidRDefault="00000000" w:rsidRPr="00000000" w14:paraId="000000B6">
      <w:pPr>
        <w:spacing w:after="0" w:before="120" w:line="261.8181818181818" w:lineRule="auto"/>
        <w:ind w:left="1420" w:hanging="560"/>
        <w:rPr>
          <w:b w:val="1"/>
          <w:sz w:val="20"/>
          <w:szCs w:val="20"/>
        </w:rPr>
      </w:pPr>
      <w:r w:rsidDel="00000000" w:rsidR="00000000" w:rsidRPr="00000000">
        <w:rPr>
          <w:b w:val="1"/>
          <w:sz w:val="20"/>
          <w:szCs w:val="20"/>
          <w:rtl w:val="0"/>
        </w:rPr>
        <w:t xml:space="preserve"> </w:t>
      </w:r>
    </w:p>
    <w:tbl>
      <w:tblPr>
        <w:tblStyle w:val="Table8"/>
        <w:tblW w:w="925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25"/>
        <w:gridCol w:w="4080"/>
        <w:gridCol w:w="1800"/>
        <w:gridCol w:w="1650"/>
        <w:tblGridChange w:id="0">
          <w:tblGrid>
            <w:gridCol w:w="1725"/>
            <w:gridCol w:w="4080"/>
            <w:gridCol w:w="1800"/>
            <w:gridCol w:w="1650"/>
          </w:tblGrid>
        </w:tblGridChange>
      </w:tblGrid>
      <w:tr>
        <w:trPr>
          <w:cantSplit w:val="0"/>
          <w:trHeight w:val="6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7">
            <w:pPr>
              <w:spacing w:after="0" w:before="0" w:lineRule="auto"/>
              <w:ind w:left="120" w:firstLine="0"/>
              <w:rPr>
                <w:b w:val="1"/>
                <w:color w:val="0000ff"/>
                <w:sz w:val="16"/>
                <w:szCs w:val="16"/>
                <w:u w:val="single"/>
              </w:rPr>
            </w:pPr>
            <w:hyperlink r:id="rId13">
              <w:r w:rsidDel="00000000" w:rsidR="00000000" w:rsidRPr="00000000">
                <w:rPr>
                  <w:b w:val="1"/>
                  <w:color w:val="0000ff"/>
                  <w:sz w:val="16"/>
                  <w:szCs w:val="16"/>
                  <w:u w:val="single"/>
                  <w:rtl w:val="0"/>
                </w:rPr>
                <w:t xml:space="preserve">S4aR220002</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8">
            <w:pPr>
              <w:spacing w:after="0" w:before="0" w:lineRule="auto"/>
              <w:ind w:left="120" w:firstLine="0"/>
              <w:rPr>
                <w:sz w:val="16"/>
                <w:szCs w:val="16"/>
              </w:rPr>
            </w:pPr>
            <w:r w:rsidDel="00000000" w:rsidR="00000000" w:rsidRPr="00000000">
              <w:rPr>
                <w:sz w:val="16"/>
                <w:szCs w:val="16"/>
                <w:rtl w:val="0"/>
              </w:rPr>
              <w:t xml:space="preserve">Draft WID on 5G Real Time Transport Protocols (5G_RTP)</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9">
            <w:pPr>
              <w:spacing w:after="0" w:before="0" w:lineRule="auto"/>
              <w:ind w:left="120" w:firstLine="0"/>
              <w:rPr>
                <w:sz w:val="16"/>
                <w:szCs w:val="16"/>
              </w:rPr>
            </w:pPr>
            <w:r w:rsidDel="00000000" w:rsidR="00000000" w:rsidRPr="00000000">
              <w:rPr>
                <w:sz w:val="16"/>
                <w:szCs w:val="16"/>
                <w:rtl w:val="0"/>
              </w:rPr>
              <w:t xml:space="preserve">Qualcomm Incorporated</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A">
            <w:pPr>
              <w:spacing w:after="0" w:before="0" w:lineRule="auto"/>
              <w:ind w:left="120" w:firstLine="0"/>
              <w:rPr>
                <w:sz w:val="16"/>
                <w:szCs w:val="16"/>
              </w:rPr>
            </w:pPr>
            <w:r w:rsidDel="00000000" w:rsidR="00000000" w:rsidRPr="00000000">
              <w:rPr>
                <w:sz w:val="16"/>
                <w:szCs w:val="16"/>
                <w:rtl w:val="0"/>
              </w:rPr>
              <w:t xml:space="preserve">5.3</w:t>
            </w:r>
          </w:p>
        </w:tc>
      </w:tr>
    </w:tbl>
    <w:p w:rsidR="00000000" w:rsidDel="00000000" w:rsidP="00000000" w:rsidRDefault="00000000" w:rsidRPr="00000000" w14:paraId="000000BB">
      <w:pPr>
        <w:spacing w:after="0" w:before="120" w:line="261.8181818181818"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BC">
      <w:pPr>
        <w:spacing w:after="0" w:before="120" w:line="261.8181818181818" w:lineRule="auto"/>
        <w:ind w:left="1420" w:hanging="560"/>
        <w:rPr>
          <w:b w:val="1"/>
          <w:sz w:val="20"/>
          <w:szCs w:val="20"/>
        </w:rPr>
      </w:pPr>
      <w:r w:rsidDel="00000000" w:rsidR="00000000" w:rsidRPr="00000000">
        <w:rPr>
          <w:b w:val="1"/>
          <w:sz w:val="20"/>
          <w:szCs w:val="20"/>
          <w:rtl w:val="0"/>
        </w:rPr>
        <w:t xml:space="preserve">5.4 </w:t>
        <w:tab/>
        <w:t xml:space="preserve">Feasibility Study on the enhancements for immersive Real-time Communication for WebRTC (FS_iRTCW)</w:t>
      </w:r>
    </w:p>
    <w:p w:rsidR="00000000" w:rsidDel="00000000" w:rsidP="00000000" w:rsidRDefault="00000000" w:rsidRPr="00000000" w14:paraId="000000BD">
      <w:pPr>
        <w:spacing w:after="0" w:before="120" w:line="261.8181818181818" w:lineRule="auto"/>
        <w:ind w:left="1420" w:hanging="560"/>
        <w:rPr>
          <w:b w:val="1"/>
          <w:sz w:val="20"/>
          <w:szCs w:val="20"/>
        </w:rPr>
      </w:pPr>
      <w:r w:rsidDel="00000000" w:rsidR="00000000" w:rsidRPr="00000000">
        <w:rPr>
          <w:b w:val="1"/>
          <w:sz w:val="20"/>
          <w:szCs w:val="20"/>
          <w:rtl w:val="0"/>
        </w:rPr>
        <w:t xml:space="preserve"> </w:t>
      </w:r>
    </w:p>
    <w:tbl>
      <w:tblPr>
        <w:tblStyle w:val="Table9"/>
        <w:tblW w:w="925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40"/>
        <w:gridCol w:w="4140"/>
        <w:gridCol w:w="1725"/>
        <w:gridCol w:w="1650"/>
        <w:tblGridChange w:id="0">
          <w:tblGrid>
            <w:gridCol w:w="1740"/>
            <w:gridCol w:w="4140"/>
            <w:gridCol w:w="1725"/>
            <w:gridCol w:w="1650"/>
          </w:tblGrid>
        </w:tblGridChange>
      </w:tblGrid>
      <w:tr>
        <w:trPr>
          <w:cantSplit w:val="0"/>
          <w:trHeight w:val="545"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E">
            <w:pPr>
              <w:spacing w:after="0" w:before="0" w:lineRule="auto"/>
              <w:ind w:left="120" w:firstLine="0"/>
              <w:rPr>
                <w:b w:val="1"/>
                <w:color w:val="0000ff"/>
                <w:sz w:val="16"/>
                <w:szCs w:val="16"/>
                <w:u w:val="single"/>
              </w:rPr>
            </w:pPr>
            <w:hyperlink r:id="rId14">
              <w:r w:rsidDel="00000000" w:rsidR="00000000" w:rsidRPr="00000000">
                <w:rPr>
                  <w:b w:val="1"/>
                  <w:color w:val="0000ff"/>
                  <w:sz w:val="16"/>
                  <w:szCs w:val="16"/>
                  <w:u w:val="single"/>
                  <w:rtl w:val="0"/>
                </w:rPr>
                <w:t xml:space="preserve">S4aR220003</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BF">
            <w:pPr>
              <w:spacing w:after="0" w:before="0" w:lineRule="auto"/>
              <w:ind w:left="120" w:firstLine="0"/>
              <w:rPr>
                <w:sz w:val="16"/>
                <w:szCs w:val="16"/>
              </w:rPr>
            </w:pPr>
            <w:r w:rsidDel="00000000" w:rsidR="00000000" w:rsidRPr="00000000">
              <w:rPr>
                <w:sz w:val="16"/>
                <w:szCs w:val="16"/>
                <w:rtl w:val="0"/>
              </w:rPr>
              <w:t xml:space="preserve">Considerations for FS_iRTCW_Ph2</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0">
            <w:pPr>
              <w:spacing w:after="0" w:before="0" w:lineRule="auto"/>
              <w:ind w:left="120" w:firstLine="0"/>
              <w:rPr>
                <w:sz w:val="16"/>
                <w:szCs w:val="16"/>
              </w:rPr>
            </w:pPr>
            <w:r w:rsidDel="00000000" w:rsidR="00000000" w:rsidRPr="00000000">
              <w:rPr>
                <w:sz w:val="16"/>
                <w:szCs w:val="16"/>
                <w:rtl w:val="0"/>
              </w:rPr>
              <w:t xml:space="preserve">NTT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1">
            <w:pPr>
              <w:spacing w:after="0" w:before="0" w:lineRule="auto"/>
              <w:ind w:left="120" w:firstLine="0"/>
              <w:rPr>
                <w:sz w:val="16"/>
                <w:szCs w:val="16"/>
              </w:rPr>
            </w:pPr>
            <w:r w:rsidDel="00000000" w:rsidR="00000000" w:rsidRPr="00000000">
              <w:rPr>
                <w:sz w:val="16"/>
                <w:szCs w:val="16"/>
                <w:rtl w:val="0"/>
              </w:rPr>
              <w:t xml:space="preserve">5.4</w:t>
            </w:r>
          </w:p>
        </w:tc>
      </w:tr>
    </w:tbl>
    <w:p w:rsidR="00000000" w:rsidDel="00000000" w:rsidP="00000000" w:rsidRDefault="00000000" w:rsidRPr="00000000" w14:paraId="000000C2">
      <w:pPr>
        <w:spacing w:after="0" w:before="120" w:line="261.8181818181818"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C3">
      <w:pPr>
        <w:spacing w:after="0" w:before="120" w:line="276" w:lineRule="auto"/>
        <w:ind w:left="1420" w:hanging="560"/>
        <w:rPr>
          <w:b w:val="1"/>
          <w:sz w:val="20"/>
          <w:szCs w:val="20"/>
        </w:rPr>
      </w:pPr>
      <w:r w:rsidDel="00000000" w:rsidR="00000000" w:rsidRPr="00000000">
        <w:rPr>
          <w:b w:val="1"/>
          <w:sz w:val="20"/>
          <w:szCs w:val="20"/>
          <w:rtl w:val="0"/>
        </w:rPr>
        <w:t xml:space="preserve">6.   </w:t>
        <w:tab/>
        <w:t xml:space="preserve">Any item of interest (WI/SI Code if applicable) concerning cross-cutting WGs requiring adhoc discussion</w:t>
      </w:r>
    </w:p>
    <w:p w:rsidR="00000000" w:rsidDel="00000000" w:rsidP="00000000" w:rsidRDefault="00000000" w:rsidRPr="00000000" w14:paraId="000000C4">
      <w:pPr>
        <w:spacing w:after="0" w:before="120" w:line="276" w:lineRule="auto"/>
        <w:ind w:left="1420" w:hanging="560"/>
        <w:rPr>
          <w:b w:val="1"/>
          <w:sz w:val="20"/>
          <w:szCs w:val="20"/>
        </w:rPr>
      </w:pPr>
      <w:r w:rsidDel="00000000" w:rsidR="00000000" w:rsidRPr="00000000">
        <w:rPr>
          <w:b w:val="1"/>
          <w:sz w:val="20"/>
          <w:szCs w:val="20"/>
          <w:rtl w:val="0"/>
        </w:rPr>
        <w:t xml:space="preserve"> </w:t>
      </w:r>
    </w:p>
    <w:tbl>
      <w:tblPr>
        <w:tblStyle w:val="Table10"/>
        <w:tblW w:w="925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40"/>
        <w:gridCol w:w="4080"/>
        <w:gridCol w:w="1800"/>
        <w:gridCol w:w="1635"/>
        <w:tblGridChange w:id="0">
          <w:tblGrid>
            <w:gridCol w:w="1740"/>
            <w:gridCol w:w="4080"/>
            <w:gridCol w:w="1800"/>
            <w:gridCol w:w="1635"/>
          </w:tblGrid>
        </w:tblGridChange>
      </w:tblGrid>
      <w:tr>
        <w:trPr>
          <w:cantSplit w:val="0"/>
          <w:trHeight w:val="92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5">
            <w:pPr>
              <w:spacing w:after="0" w:before="0" w:lineRule="auto"/>
              <w:ind w:left="120" w:firstLine="0"/>
              <w:rPr>
                <w:b w:val="1"/>
                <w:color w:val="0000ff"/>
                <w:sz w:val="16"/>
                <w:szCs w:val="16"/>
                <w:u w:val="single"/>
              </w:rPr>
            </w:pPr>
            <w:hyperlink r:id="rId15">
              <w:r w:rsidDel="00000000" w:rsidR="00000000" w:rsidRPr="00000000">
                <w:rPr>
                  <w:b w:val="1"/>
                  <w:color w:val="0000ff"/>
                  <w:sz w:val="16"/>
                  <w:szCs w:val="16"/>
                  <w:u w:val="single"/>
                  <w:rtl w:val="0"/>
                </w:rPr>
                <w:t xml:space="preserve">S4aR220004</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6">
            <w:pPr>
              <w:spacing w:after="0" w:before="0" w:lineRule="auto"/>
              <w:ind w:left="120" w:firstLine="0"/>
              <w:rPr>
                <w:sz w:val="16"/>
                <w:szCs w:val="16"/>
              </w:rPr>
            </w:pPr>
            <w:r w:rsidDel="00000000" w:rsidR="00000000" w:rsidRPr="00000000">
              <w:rPr>
                <w:sz w:val="16"/>
                <w:szCs w:val="16"/>
                <w:rtl w:val="0"/>
              </w:rPr>
              <w:t xml:space="preserve">WID on Split Rendering Media Service Enabler</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7">
            <w:pPr>
              <w:spacing w:after="0" w:before="0" w:lineRule="auto"/>
              <w:ind w:left="120" w:firstLine="0"/>
              <w:rPr>
                <w:sz w:val="16"/>
                <w:szCs w:val="16"/>
              </w:rPr>
            </w:pPr>
            <w:r w:rsidDel="00000000" w:rsidR="00000000" w:rsidRPr="00000000">
              <w:rPr>
                <w:sz w:val="16"/>
                <w:szCs w:val="16"/>
                <w:rtl w:val="0"/>
              </w:rPr>
              <w:t xml:space="preserve">QUALCOMM Europe Inc. - Italy</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C8">
            <w:pPr>
              <w:spacing w:after="0" w:before="0" w:lineRule="auto"/>
              <w:ind w:left="120" w:firstLine="0"/>
              <w:rPr>
                <w:sz w:val="16"/>
                <w:szCs w:val="16"/>
              </w:rPr>
            </w:pPr>
            <w:r w:rsidDel="00000000" w:rsidR="00000000" w:rsidRPr="00000000">
              <w:rPr>
                <w:sz w:val="16"/>
                <w:szCs w:val="16"/>
                <w:rtl w:val="0"/>
              </w:rPr>
              <w:t xml:space="preserve">6</w:t>
            </w:r>
          </w:p>
        </w:tc>
      </w:tr>
    </w:tbl>
    <w:p w:rsidR="00000000" w:rsidDel="00000000" w:rsidP="00000000" w:rsidRDefault="00000000" w:rsidRPr="00000000" w14:paraId="000000C9">
      <w:pPr>
        <w:spacing w:after="0" w:before="120" w:line="276" w:lineRule="auto"/>
        <w:ind w:left="1420" w:hanging="56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CA">
      <w:pPr>
        <w:spacing w:after="0" w:before="120" w:line="276" w:lineRule="auto"/>
        <w:ind w:left="1420" w:hanging="560"/>
        <w:rPr>
          <w:b w:val="1"/>
          <w:sz w:val="20"/>
          <w:szCs w:val="20"/>
        </w:rPr>
      </w:pPr>
      <w:r w:rsidDel="00000000" w:rsidR="00000000" w:rsidRPr="00000000">
        <w:rPr>
          <w:b w:val="1"/>
          <w:sz w:val="20"/>
          <w:szCs w:val="20"/>
          <w:rtl w:val="0"/>
        </w:rPr>
        <w:t xml:space="preserve">7.   </w:t>
        <w:tab/>
        <w:t xml:space="preserve">Any other business</w:t>
      </w:r>
    </w:p>
    <w:p w:rsidR="00000000" w:rsidDel="00000000" w:rsidP="00000000" w:rsidRDefault="00000000" w:rsidRPr="00000000" w14:paraId="000000CB">
      <w:pPr>
        <w:spacing w:after="0" w:before="120" w:line="276" w:lineRule="auto"/>
        <w:ind w:left="1420" w:hanging="56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CC">
      <w:pPr>
        <w:spacing w:after="0" w:before="120" w:line="276" w:lineRule="auto"/>
        <w:ind w:left="1420" w:hanging="560"/>
        <w:rPr>
          <w:b w:val="1"/>
          <w:sz w:val="20"/>
          <w:szCs w:val="20"/>
        </w:rPr>
      </w:pPr>
      <w:r w:rsidDel="00000000" w:rsidR="00000000" w:rsidRPr="00000000">
        <w:rPr>
          <w:b w:val="1"/>
          <w:sz w:val="20"/>
          <w:szCs w:val="20"/>
          <w:rtl w:val="0"/>
        </w:rPr>
        <w:t xml:space="preserve">8.   </w:t>
        <w:tab/>
        <w:t xml:space="preserve">Review of the future work plan</w:t>
      </w:r>
    </w:p>
    <w:p w:rsidR="00000000" w:rsidDel="00000000" w:rsidP="00000000" w:rsidRDefault="00000000" w:rsidRPr="00000000" w14:paraId="000000CD">
      <w:pPr>
        <w:spacing w:after="0" w:before="120" w:line="276" w:lineRule="auto"/>
        <w:ind w:left="1420" w:hanging="560"/>
        <w:rPr>
          <w:b w:val="1"/>
          <w:sz w:val="20"/>
          <w:szCs w:val="20"/>
        </w:rPr>
      </w:pPr>
      <w:r w:rsidDel="00000000" w:rsidR="00000000" w:rsidRPr="00000000">
        <w:rPr>
          <w:b w:val="1"/>
          <w:sz w:val="20"/>
          <w:szCs w:val="20"/>
          <w:rtl w:val="0"/>
        </w:rPr>
        <w:t xml:space="preserve">9.   </w:t>
        <w:tab/>
        <w:t xml:space="preserve">Close of the session</w:t>
      </w:r>
    </w:p>
    <w:p w:rsidR="00000000" w:rsidDel="00000000" w:rsidP="00000000" w:rsidRDefault="00000000" w:rsidRPr="00000000" w14:paraId="000000CE">
      <w:pPr>
        <w:spacing w:after="0" w:before="20" w:line="276" w:lineRule="auto"/>
        <w:rPr>
          <w:sz w:val="18"/>
          <w:szCs w:val="18"/>
        </w:rPr>
      </w:pPr>
      <w:r w:rsidDel="00000000" w:rsidR="00000000" w:rsidRPr="00000000">
        <w:rPr>
          <w:sz w:val="18"/>
          <w:szCs w:val="18"/>
          <w:rtl w:val="0"/>
        </w:rPr>
        <w:t xml:space="preserve"> </w:t>
      </w:r>
    </w:p>
    <w:p w:rsidR="00000000" w:rsidDel="00000000" w:rsidP="00000000" w:rsidRDefault="00000000" w:rsidRPr="00000000" w14:paraId="000000CF">
      <w:pPr>
        <w:spacing w:after="0" w:before="20" w:line="276" w:lineRule="auto"/>
        <w:ind w:left="140" w:firstLine="0"/>
        <w:rPr>
          <w:sz w:val="20"/>
          <w:szCs w:val="20"/>
        </w:rPr>
      </w:pPr>
      <w:r w:rsidDel="00000000" w:rsidR="00000000" w:rsidRPr="00000000">
        <w:rPr>
          <w:sz w:val="20"/>
          <w:szCs w:val="20"/>
          <w:rtl w:val="0"/>
        </w:rPr>
        <w:t xml:space="preserve">Note: The deadline for document submission is </w:t>
      </w:r>
      <w:r w:rsidDel="00000000" w:rsidR="00000000" w:rsidRPr="00000000">
        <w:rPr>
          <w:b w:val="1"/>
          <w:color w:val="ff0000"/>
          <w:sz w:val="20"/>
          <w:szCs w:val="20"/>
          <w:rtl w:val="0"/>
        </w:rPr>
        <w:t xml:space="preserve">14 March 2022 @ 23:59 CET</w:t>
      </w:r>
      <w:r w:rsidDel="00000000" w:rsidR="00000000" w:rsidRPr="00000000">
        <w:rPr>
          <w:color w:val="ff0000"/>
          <w:sz w:val="20"/>
          <w:szCs w:val="20"/>
          <w:rtl w:val="0"/>
        </w:rPr>
        <w:t xml:space="preserve">.</w:t>
      </w:r>
      <w:r w:rsidDel="00000000" w:rsidR="00000000" w:rsidRPr="00000000">
        <w:rPr>
          <w:sz w:val="20"/>
          <w:szCs w:val="20"/>
          <w:rtl w:val="0"/>
        </w:rPr>
        <w:t xml:space="preserve">  Please use the 3GPP portal to request Tdoc#’s.   </w:t>
      </w:r>
    </w:p>
    <w:p w:rsidR="00000000" w:rsidDel="00000000" w:rsidP="00000000" w:rsidRDefault="00000000" w:rsidRPr="00000000" w14:paraId="000000D0">
      <w:pPr>
        <w:spacing w:after="0" w:before="20" w:line="276" w:lineRule="auto"/>
        <w:ind w:left="3540" w:hanging="1700"/>
        <w:rPr>
          <w:sz w:val="18"/>
          <w:szCs w:val="18"/>
        </w:rPr>
      </w:pPr>
      <w:r w:rsidDel="00000000" w:rsidR="00000000" w:rsidRPr="00000000">
        <w:rPr>
          <w:sz w:val="18"/>
          <w:szCs w:val="18"/>
          <w:rtl w:val="0"/>
        </w:rPr>
        <w:t xml:space="preserve">____________________</w:t>
      </w:r>
    </w:p>
    <w:p w:rsidR="00000000" w:rsidDel="00000000" w:rsidP="00000000" w:rsidRDefault="00000000" w:rsidRPr="00000000" w14:paraId="000000D1">
      <w:pPr>
        <w:spacing w:after="0" w:line="276" w:lineRule="auto"/>
        <w:ind w:left="3540" w:hanging="1700"/>
        <w:rPr>
          <w:sz w:val="18"/>
          <w:szCs w:val="18"/>
        </w:rPr>
      </w:pPr>
      <w:r w:rsidDel="00000000" w:rsidR="00000000" w:rsidRPr="00000000">
        <w:rPr>
          <w:sz w:val="18"/>
          <w:szCs w:val="18"/>
          <w:rtl w:val="0"/>
        </w:rPr>
        <w:t xml:space="preserve">Tdoc “colour code”:   </w:t>
      </w:r>
      <w:r w:rsidDel="00000000" w:rsidR="00000000" w:rsidRPr="00000000">
        <w:rPr>
          <w:b w:val="1"/>
          <w:sz w:val="18"/>
          <w:szCs w:val="18"/>
          <w:rtl w:val="0"/>
        </w:rPr>
        <w:t xml:space="preserve">black </w:t>
      </w:r>
      <w:r w:rsidDel="00000000" w:rsidR="00000000" w:rsidRPr="00000000">
        <w:rPr>
          <w:sz w:val="18"/>
          <w:szCs w:val="18"/>
          <w:rtl w:val="0"/>
        </w:rPr>
        <w:t xml:space="preserve">= submitted for the meeting</w:t>
      </w:r>
    </w:p>
    <w:p w:rsidR="00000000" w:rsidDel="00000000" w:rsidP="00000000" w:rsidRDefault="00000000" w:rsidRPr="00000000" w14:paraId="000000D2">
      <w:pPr>
        <w:spacing w:after="0" w:before="0" w:line="276" w:lineRule="auto"/>
        <w:ind w:left="3540" w:hanging="1700"/>
        <w:rPr>
          <w:sz w:val="18"/>
          <w:szCs w:val="18"/>
        </w:rPr>
      </w:pPr>
      <w:r w:rsidDel="00000000" w:rsidR="00000000" w:rsidRPr="00000000">
        <w:rPr>
          <w:b w:val="1"/>
          <w:color w:val="0000ff"/>
          <w:sz w:val="18"/>
          <w:szCs w:val="18"/>
          <w:rtl w:val="0"/>
        </w:rPr>
        <w:t xml:space="preserve">                        </w:t>
        <w:tab/>
        <w:t xml:space="preserve">blue</w:t>
      </w:r>
      <w:r w:rsidDel="00000000" w:rsidR="00000000" w:rsidRPr="00000000">
        <w:rPr>
          <w:sz w:val="18"/>
          <w:szCs w:val="18"/>
          <w:rtl w:val="0"/>
        </w:rPr>
        <w:t xml:space="preserve"> = postponed from an earlier SA4 meeting</w:t>
      </w:r>
    </w:p>
    <w:p w:rsidR="00000000" w:rsidDel="00000000" w:rsidP="00000000" w:rsidRDefault="00000000" w:rsidRPr="00000000" w14:paraId="000000D3">
      <w:pPr>
        <w:spacing w:after="0" w:before="0" w:line="276" w:lineRule="auto"/>
        <w:ind w:left="3540" w:hanging="1700"/>
        <w:rPr>
          <w:sz w:val="18"/>
          <w:szCs w:val="18"/>
        </w:rPr>
      </w:pPr>
      <w:r w:rsidDel="00000000" w:rsidR="00000000" w:rsidRPr="00000000">
        <w:rPr>
          <w:sz w:val="18"/>
          <w:szCs w:val="18"/>
          <w:rtl w:val="0"/>
        </w:rPr>
        <w:t xml:space="preserve">                        </w:t>
        <w:tab/>
      </w:r>
      <w:r w:rsidDel="00000000" w:rsidR="00000000" w:rsidRPr="00000000">
        <w:rPr>
          <w:b w:val="1"/>
          <w:color w:val="ff0000"/>
          <w:sz w:val="18"/>
          <w:szCs w:val="18"/>
          <w:rtl w:val="0"/>
        </w:rPr>
        <w:t xml:space="preserve">red</w:t>
      </w:r>
      <w:r w:rsidDel="00000000" w:rsidR="00000000" w:rsidRPr="00000000">
        <w:rPr>
          <w:b w:val="1"/>
          <w:sz w:val="18"/>
          <w:szCs w:val="18"/>
          <w:rtl w:val="0"/>
        </w:rPr>
        <w:t xml:space="preserve"> </w:t>
      </w:r>
      <w:r w:rsidDel="00000000" w:rsidR="00000000" w:rsidRPr="00000000">
        <w:rPr>
          <w:sz w:val="18"/>
          <w:szCs w:val="18"/>
          <w:rtl w:val="0"/>
        </w:rPr>
        <w:t xml:space="preserve"> =  covered during this meeting</w:t>
      </w:r>
    </w:p>
    <w:p w:rsidR="00000000" w:rsidDel="00000000" w:rsidP="00000000" w:rsidRDefault="00000000" w:rsidRPr="00000000" w14:paraId="000000D4">
      <w:pPr>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color w:val="7f7f7f"/>
          <w:sz w:val="18"/>
          <w:szCs w:val="18"/>
          <w:rtl w:val="0"/>
        </w:rPr>
        <w:t xml:space="preserve">grey </w:t>
      </w:r>
      <w:r w:rsidDel="00000000" w:rsidR="00000000" w:rsidRPr="00000000">
        <w:rPr>
          <w:sz w:val="18"/>
          <w:szCs w:val="18"/>
          <w:rtl w:val="0"/>
        </w:rPr>
        <w:t xml:space="preserve">=  late submission</w:t>
      </w:r>
    </w:p>
    <w:p w:rsidR="00000000" w:rsidDel="00000000" w:rsidP="00000000" w:rsidRDefault="00000000" w:rsidRPr="00000000" w14:paraId="000000D5">
      <w:pPr>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strike w:val="1"/>
          <w:sz w:val="18"/>
          <w:szCs w:val="18"/>
          <w:rtl w:val="0"/>
        </w:rPr>
        <w:t xml:space="preserve">strikethrough</w:t>
      </w:r>
      <w:r w:rsidDel="00000000" w:rsidR="00000000" w:rsidRPr="00000000">
        <w:rPr>
          <w:sz w:val="18"/>
          <w:szCs w:val="18"/>
          <w:rtl w:val="0"/>
        </w:rPr>
        <w:t xml:space="preserve"> = withdrawn</w:t>
      </w:r>
    </w:p>
    <w:p w:rsidR="00000000" w:rsidDel="00000000" w:rsidP="00000000" w:rsidRDefault="00000000" w:rsidRPr="00000000" w14:paraId="000000D6">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0D7">
      <w:pPr>
        <w:spacing w:after="0" w:before="0" w:line="276" w:lineRule="auto"/>
        <w:ind w:left="140" w:firstLine="0"/>
        <w:rPr>
          <w:sz w:val="18"/>
          <w:szCs w:val="18"/>
        </w:rPr>
      </w:pPr>
      <w:r w:rsidDel="00000000" w:rsidR="00000000" w:rsidRPr="00000000">
        <w:rPr>
          <w:sz w:val="18"/>
          <w:szCs w:val="18"/>
          <w:rtl w:val="0"/>
        </w:rPr>
        <w:t xml:space="preserve">Conclusion codes:</w:t>
        <w:tab/>
      </w:r>
      <w:r w:rsidDel="00000000" w:rsidR="00000000" w:rsidRPr="00000000">
        <w:rPr>
          <w:b w:val="1"/>
          <w:sz w:val="18"/>
          <w:szCs w:val="18"/>
          <w:rtl w:val="0"/>
        </w:rPr>
        <w:t xml:space="preserve">a </w:t>
      </w:r>
      <w:r w:rsidDel="00000000" w:rsidR="00000000" w:rsidRPr="00000000">
        <w:rPr>
          <w:sz w:val="18"/>
          <w:szCs w:val="18"/>
          <w:rtl w:val="0"/>
        </w:rPr>
        <w:t xml:space="preserve">= agreed</w:t>
      </w:r>
    </w:p>
    <w:p w:rsidR="00000000" w:rsidDel="00000000" w:rsidP="00000000" w:rsidRDefault="00000000" w:rsidRPr="00000000" w14:paraId="000000D8">
      <w:pPr>
        <w:spacing w:after="0" w:before="0" w:line="276" w:lineRule="auto"/>
        <w:ind w:left="3540" w:hanging="1700"/>
        <w:jc w:val="both"/>
        <w:rPr>
          <w:sz w:val="18"/>
          <w:szCs w:val="18"/>
        </w:rPr>
      </w:pPr>
      <w:r w:rsidDel="00000000" w:rsidR="00000000" w:rsidRPr="00000000">
        <w:rPr>
          <w:b w:val="1"/>
          <w:sz w:val="18"/>
          <w:szCs w:val="18"/>
          <w:rtl w:val="0"/>
        </w:rPr>
        <w:t xml:space="preserve">                        </w:t>
        <w:tab/>
        <w:t xml:space="preserve">app = </w:t>
      </w:r>
      <w:r w:rsidDel="00000000" w:rsidR="00000000" w:rsidRPr="00000000">
        <w:rPr>
          <w:sz w:val="18"/>
          <w:szCs w:val="18"/>
          <w:rtl w:val="0"/>
        </w:rPr>
        <w:t xml:space="preserve">approved</w:t>
      </w:r>
    </w:p>
    <w:p w:rsidR="00000000" w:rsidDel="00000000" w:rsidP="00000000" w:rsidRDefault="00000000" w:rsidRPr="00000000" w14:paraId="000000D9">
      <w:pPr>
        <w:spacing w:after="0" w:before="0" w:line="276" w:lineRule="auto"/>
        <w:ind w:left="3540" w:hanging="1700"/>
        <w:jc w:val="both"/>
        <w:rPr>
          <w:sz w:val="18"/>
          <w:szCs w:val="18"/>
        </w:rPr>
      </w:pPr>
      <w:r w:rsidDel="00000000" w:rsidR="00000000" w:rsidRPr="00000000">
        <w:rPr>
          <w:b w:val="1"/>
          <w:sz w:val="18"/>
          <w:szCs w:val="18"/>
          <w:rtl w:val="0"/>
        </w:rPr>
        <w:t xml:space="preserve">                        </w:t>
        <w:tab/>
        <w:t xml:space="preserve">n </w:t>
      </w:r>
      <w:r w:rsidDel="00000000" w:rsidR="00000000" w:rsidRPr="00000000">
        <w:rPr>
          <w:sz w:val="18"/>
          <w:szCs w:val="18"/>
          <w:rtl w:val="0"/>
        </w:rPr>
        <w:t xml:space="preserve">= noted</w:t>
      </w:r>
    </w:p>
    <w:p w:rsidR="00000000" w:rsidDel="00000000" w:rsidP="00000000" w:rsidRDefault="00000000" w:rsidRPr="00000000" w14:paraId="000000DA">
      <w:pPr>
        <w:spacing w:after="0" w:before="0" w:line="276" w:lineRule="auto"/>
        <w:ind w:left="3540" w:hanging="1700"/>
        <w:jc w:val="both"/>
        <w:rPr>
          <w:sz w:val="18"/>
          <w:szCs w:val="18"/>
        </w:rPr>
      </w:pPr>
      <w:r w:rsidDel="00000000" w:rsidR="00000000" w:rsidRPr="00000000">
        <w:rPr>
          <w:b w:val="1"/>
          <w:sz w:val="18"/>
          <w:szCs w:val="18"/>
          <w:rtl w:val="0"/>
        </w:rPr>
        <w:t xml:space="preserve">                        </w:t>
        <w:tab/>
        <w:t xml:space="preserve">u </w:t>
      </w:r>
      <w:r w:rsidDel="00000000" w:rsidR="00000000" w:rsidRPr="00000000">
        <w:rPr>
          <w:sz w:val="18"/>
          <w:szCs w:val="18"/>
          <w:rtl w:val="0"/>
        </w:rPr>
        <w:t xml:space="preserve">= updated</w:t>
      </w:r>
    </w:p>
    <w:p w:rsidR="00000000" w:rsidDel="00000000" w:rsidP="00000000" w:rsidRDefault="00000000" w:rsidRPr="00000000" w14:paraId="000000DB">
      <w:pPr>
        <w:spacing w:after="0" w:before="0" w:line="276" w:lineRule="auto"/>
        <w:ind w:left="3540" w:hanging="1700"/>
        <w:jc w:val="both"/>
        <w:rPr>
          <w:sz w:val="18"/>
          <w:szCs w:val="18"/>
        </w:rPr>
      </w:pPr>
      <w:r w:rsidDel="00000000" w:rsidR="00000000" w:rsidRPr="00000000">
        <w:rPr>
          <w:b w:val="1"/>
          <w:sz w:val="18"/>
          <w:szCs w:val="18"/>
          <w:rtl w:val="0"/>
        </w:rPr>
        <w:t xml:space="preserve">                        </w:t>
        <w:tab/>
        <w:t xml:space="preserve">np </w:t>
      </w:r>
      <w:r w:rsidDel="00000000" w:rsidR="00000000" w:rsidRPr="00000000">
        <w:rPr>
          <w:sz w:val="18"/>
          <w:szCs w:val="18"/>
          <w:rtl w:val="0"/>
        </w:rPr>
        <w:t xml:space="preserve">= not pursued</w:t>
      </w:r>
    </w:p>
    <w:p w:rsidR="00000000" w:rsidDel="00000000" w:rsidP="00000000" w:rsidRDefault="00000000" w:rsidRPr="00000000" w14:paraId="000000DC">
      <w:pPr>
        <w:spacing w:after="0" w:before="0" w:line="276" w:lineRule="auto"/>
        <w:ind w:left="3540" w:hanging="1700"/>
        <w:jc w:val="both"/>
        <w:rPr>
          <w:sz w:val="18"/>
          <w:szCs w:val="18"/>
        </w:rPr>
      </w:pPr>
      <w:r w:rsidDel="00000000" w:rsidR="00000000" w:rsidRPr="00000000">
        <w:rPr>
          <w:b w:val="1"/>
          <w:sz w:val="18"/>
          <w:szCs w:val="18"/>
          <w:rtl w:val="0"/>
        </w:rPr>
        <w:t xml:space="preserve">                        </w:t>
        <w:tab/>
        <w:t xml:space="preserve">pp </w:t>
      </w:r>
      <w:r w:rsidDel="00000000" w:rsidR="00000000" w:rsidRPr="00000000">
        <w:rPr>
          <w:sz w:val="18"/>
          <w:szCs w:val="18"/>
          <w:rtl w:val="0"/>
        </w:rPr>
        <w:t xml:space="preserve">= postponed</w:t>
      </w:r>
    </w:p>
    <w:p w:rsidR="00000000" w:rsidDel="00000000" w:rsidP="00000000" w:rsidRDefault="00000000" w:rsidRPr="00000000" w14:paraId="000000DD">
      <w:pPr>
        <w:spacing w:after="0" w:before="120" w:line="276" w:lineRule="auto"/>
        <w:ind w:left="1840" w:firstLine="0"/>
        <w:jc w:val="both"/>
        <w:rPr>
          <w:i w:val="1"/>
          <w:sz w:val="18"/>
          <w:szCs w:val="18"/>
        </w:rPr>
      </w:pPr>
      <w:r w:rsidDel="00000000" w:rsidR="00000000" w:rsidRPr="00000000">
        <w:rPr>
          <w:i w:val="1"/>
          <w:sz w:val="18"/>
          <w:szCs w:val="18"/>
          <w:rtl w:val="0"/>
        </w:rPr>
        <w:t xml:space="preserve">Note: These conclusion codes appearing in the agenda are only informative. Please refer always to the main body of the meeting report for precise and complete explanation of decisions for each document.</w:t>
      </w:r>
    </w:p>
    <w:p w:rsidR="00000000" w:rsidDel="00000000" w:rsidP="00000000" w:rsidRDefault="00000000" w:rsidRPr="00000000" w14:paraId="000000DE">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0DF">
      <w:pPr>
        <w:spacing w:after="0" w:before="0" w:line="276" w:lineRule="auto"/>
        <w:ind w:left="3540" w:hanging="1700"/>
        <w:rPr>
          <w:sz w:val="18"/>
          <w:szCs w:val="18"/>
        </w:rPr>
      </w:pPr>
      <w:r w:rsidDel="00000000" w:rsidR="00000000" w:rsidRPr="00000000">
        <w:rPr>
          <w:sz w:val="18"/>
          <w:szCs w:val="18"/>
          <w:rtl w:val="0"/>
        </w:rPr>
        <w:t xml:space="preserve">Other notations:   </w:t>
        <w:tab/>
        <w:t xml:space="preserve">* = allocated under more than one agenda item</w:t>
      </w:r>
    </w:p>
    <w:p w:rsidR="00000000" w:rsidDel="00000000" w:rsidP="00000000" w:rsidRDefault="00000000" w:rsidRPr="00000000" w14:paraId="000000E0">
      <w:pPr>
        <w:spacing w:after="0" w:before="0" w:line="276" w:lineRule="auto"/>
        <w:ind w:left="1840" w:firstLine="0"/>
        <w:rPr>
          <w:sz w:val="18"/>
          <w:szCs w:val="18"/>
        </w:rPr>
      </w:pPr>
      <w:r w:rsidDel="00000000" w:rsidR="00000000" w:rsidRPr="00000000">
        <w:rPr>
          <w:sz w:val="18"/>
          <w:szCs w:val="18"/>
          <w:rtl w:val="0"/>
        </w:rPr>
        <w:t xml:space="preserve">-&gt; = replaced by, [or] action follows</w:t>
      </w:r>
    </w:p>
    <w:p w:rsidR="00000000" w:rsidDel="00000000" w:rsidP="00000000" w:rsidRDefault="00000000" w:rsidRPr="00000000" w14:paraId="000000E1">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0E2">
      <w:pPr>
        <w:spacing w:after="0" w:before="0" w:lineRule="auto"/>
        <w:ind w:left="1860" w:hanging="86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"Noted":  </w:t>
        <w:tab/>
        <w:t xml:space="preserve">A document is "noted" to indicate that its content was made available to the meeting, but that the document itself was not agreed or endorsed by the meeting. Any agreements or actions resulting from discussion of the document are explicitly indicated in the meeting report.</w:t>
      </w:r>
    </w:p>
    <w:p w:rsidR="00000000" w:rsidDel="00000000" w:rsidP="00000000" w:rsidRDefault="00000000" w:rsidRPr="00000000" w14:paraId="000000E3">
      <w:pPr>
        <w:spacing w:after="0" w:before="0" w:lineRule="auto"/>
        <w:ind w:left="1860" w:hanging="86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w:t>
      </w:r>
    </w:p>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6">
      <w:pPr>
        <w:spacing w:after="0" w:line="276" w:lineRule="auto"/>
        <w:ind w:left="280" w:firstLine="0"/>
        <w:rPr>
          <w:sz w:val="18"/>
          <w:szCs w:val="18"/>
        </w:rPr>
      </w:pPr>
      <w:r w:rsidDel="00000000" w:rsidR="00000000" w:rsidRPr="00000000">
        <w:rPr>
          <w:color w:val="0000ff"/>
          <w:sz w:val="30"/>
          <w:szCs w:val="30"/>
          <w:vertAlign w:val="superscript"/>
          <w:rtl w:val="0"/>
        </w:rPr>
        <w:t xml:space="preserve">[1]</w:t>
      </w:r>
      <w:r w:rsidDel="00000000" w:rsidR="00000000" w:rsidRPr="00000000">
        <w:rPr>
          <w:sz w:val="18"/>
          <w:szCs w:val="18"/>
          <w:rtl w:val="0"/>
        </w:rPr>
        <w:tab/>
        <w:t xml:space="preserve">Nikolai Leung (nleung@qti.qualcomm.com)</w:t>
      </w:r>
    </w:p>
    <w:p w:rsidR="00000000" w:rsidDel="00000000" w:rsidP="00000000" w:rsidRDefault="00000000" w:rsidRPr="00000000" w14:paraId="000000E7">
      <w:pPr>
        <w:rPr/>
      </w:pPr>
      <w:r w:rsidDel="00000000" w:rsidR="00000000" w:rsidRPr="00000000">
        <w:rPr>
          <w:rtl w:val="0"/>
        </w:rPr>
      </w:r>
    </w:p>
    <w:p w:rsidR="00000000" w:rsidDel="00000000" w:rsidP="00000000" w:rsidRDefault="00000000" w:rsidRPr="00000000" w14:paraId="000000E8">
      <w:pPr>
        <w:pageBreakBefore w:val="0"/>
        <w:spacing w:before="360" w:line="261.8181818181818" w:lineRule="auto"/>
        <w:ind w:left="0" w:firstLine="0"/>
        <w:rPr>
          <w:b w:val="1"/>
        </w:rPr>
      </w:pPr>
      <w:r w:rsidDel="00000000" w:rsidR="00000000" w:rsidRPr="00000000">
        <w:rPr>
          <w:rtl w:val="0"/>
        </w:rPr>
      </w:r>
    </w:p>
    <w:p w:rsidR="00000000" w:rsidDel="00000000" w:rsidP="00000000" w:rsidRDefault="00000000" w:rsidRPr="00000000" w14:paraId="000000E9">
      <w:pPr>
        <w:pageBreakBefore w:val="0"/>
        <w:spacing w:before="360" w:line="261.8181818181818" w:lineRule="auto"/>
        <w:ind w:left="0" w:firstLine="0"/>
        <w:rPr>
          <w:b w:val="1"/>
        </w:rPr>
      </w:pPr>
      <w:r w:rsidDel="00000000" w:rsidR="00000000" w:rsidRPr="00000000">
        <w:rPr>
          <w:rtl w:val="0"/>
        </w:rPr>
      </w:r>
    </w:p>
    <w:p w:rsidR="00000000" w:rsidDel="00000000" w:rsidP="00000000" w:rsidRDefault="00000000" w:rsidRPr="00000000" w14:paraId="000000EA">
      <w:pPr>
        <w:pageBreakBefore w:val="0"/>
        <w:spacing w:after="0" w:lineRule="auto"/>
        <w:rPr>
          <w:b w:val="1"/>
        </w:rPr>
      </w:pPr>
      <w:r w:rsidDel="00000000" w:rsidR="00000000" w:rsidRPr="00000000">
        <w:rPr>
          <w:rtl w:val="0"/>
        </w:rPr>
      </w:r>
    </w:p>
    <w:p w:rsidR="00000000" w:rsidDel="00000000" w:rsidP="00000000" w:rsidRDefault="00000000" w:rsidRPr="00000000" w14:paraId="000000EB">
      <w:pPr>
        <w:pageBreakBefore w:val="0"/>
        <w:spacing w:after="0" w:lineRule="auto"/>
        <w:rPr>
          <w:b w:val="1"/>
        </w:rPr>
      </w:pPr>
      <w:r w:rsidDel="00000000" w:rsidR="00000000" w:rsidRPr="00000000">
        <w:rPr>
          <w:rtl w:val="0"/>
        </w:rPr>
      </w:r>
    </w:p>
    <w:p w:rsidR="00000000" w:rsidDel="00000000" w:rsidP="00000000" w:rsidRDefault="00000000" w:rsidRPr="00000000" w14:paraId="000000EC">
      <w:pPr>
        <w:pStyle w:val="Heading2"/>
        <w:pageBreakBefore w:val="0"/>
        <w:widowControl w:val="1"/>
        <w:spacing w:after="0" w:before="120" w:line="276" w:lineRule="auto"/>
        <w:jc w:val="center"/>
        <w:rPr/>
      </w:pPr>
      <w:bookmarkStart w:colFirst="0" w:colLast="0" w:name="_3wzsbaeuw7sj" w:id="6"/>
      <w:bookmarkEnd w:id="6"/>
      <w:r w:rsidDel="00000000" w:rsidR="00000000" w:rsidRPr="00000000">
        <w:rPr>
          <w:rtl w:val="0"/>
        </w:rPr>
        <w:t xml:space="preserve">Annex 2: List of documents</w:t>
      </w:r>
    </w:p>
    <w:p w:rsidR="00000000" w:rsidDel="00000000" w:rsidP="00000000" w:rsidRDefault="00000000" w:rsidRPr="00000000" w14:paraId="000000ED">
      <w:pPr>
        <w:pageBreakBefore w:val="0"/>
        <w:widowControl w:val="1"/>
        <w:spacing w:after="0" w:before="20" w:line="276" w:lineRule="auto"/>
        <w:rPr>
          <w:sz w:val="24"/>
          <w:szCs w:val="24"/>
        </w:rPr>
      </w:pPr>
      <w:r w:rsidDel="00000000" w:rsidR="00000000" w:rsidRPr="00000000">
        <w:rPr>
          <w:rtl w:val="0"/>
        </w:rPr>
      </w:r>
    </w:p>
    <w:tbl>
      <w:tblPr>
        <w:tblStyle w:val="Table11"/>
        <w:tblW w:w="948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785"/>
        <w:gridCol w:w="2805"/>
        <w:gridCol w:w="1980"/>
        <w:gridCol w:w="1260"/>
        <w:gridCol w:w="1650"/>
        <w:tblGridChange w:id="0">
          <w:tblGrid>
            <w:gridCol w:w="1785"/>
            <w:gridCol w:w="2805"/>
            <w:gridCol w:w="1980"/>
            <w:gridCol w:w="1260"/>
            <w:gridCol w:w="1650"/>
          </w:tblGrid>
        </w:tblGridChange>
      </w:tblGrid>
      <w:tr>
        <w:trPr>
          <w:cantSplit w:val="0"/>
          <w:trHeight w:val="98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E">
            <w:pPr>
              <w:pageBreakBefore w:val="0"/>
              <w:widowControl w:val="1"/>
              <w:spacing w:before="120" w:line="276" w:lineRule="auto"/>
              <w:ind w:left="60" w:right="60"/>
              <w:rPr/>
            </w:pPr>
            <w:r w:rsidDel="00000000" w:rsidR="00000000" w:rsidRPr="00000000">
              <w:rPr>
                <w:b w:val="1"/>
                <w:rtl w:val="0"/>
              </w:rPr>
              <w:t xml:space="preserve">Tdoc</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F">
            <w:pPr>
              <w:pageBreakBefore w:val="0"/>
              <w:widowControl w:val="1"/>
              <w:spacing w:before="120" w:line="276" w:lineRule="auto"/>
              <w:ind w:left="60" w:right="60"/>
              <w:rPr>
                <w:sz w:val="20"/>
                <w:szCs w:val="20"/>
              </w:rPr>
            </w:pPr>
            <w:r w:rsidDel="00000000" w:rsidR="00000000" w:rsidRPr="00000000">
              <w:rPr>
                <w:b w:val="1"/>
                <w:sz w:val="20"/>
                <w:szCs w:val="20"/>
                <w:rtl w:val="0"/>
              </w:rPr>
              <w:t xml:space="preserve">Title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0">
            <w:pPr>
              <w:pageBreakBefore w:val="0"/>
              <w:widowControl w:val="1"/>
              <w:spacing w:before="120" w:line="276" w:lineRule="auto"/>
              <w:ind w:left="60" w:right="60"/>
              <w:rPr/>
            </w:pPr>
            <w:r w:rsidDel="00000000" w:rsidR="00000000" w:rsidRPr="00000000">
              <w:rPr>
                <w:b w:val="1"/>
                <w:rtl w:val="0"/>
              </w:rPr>
              <w:t xml:space="preserve">Source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1">
            <w:pPr>
              <w:pageBreakBefore w:val="0"/>
              <w:widowControl w:val="1"/>
              <w:spacing w:before="120" w:line="276" w:lineRule="auto"/>
              <w:ind w:left="60" w:right="60"/>
              <w:rPr/>
            </w:pPr>
            <w:r w:rsidDel="00000000" w:rsidR="00000000" w:rsidRPr="00000000">
              <w:rPr>
                <w:b w:val="1"/>
                <w:rtl w:val="0"/>
              </w:rPr>
              <w:t xml:space="preserve">Agenda Item</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2">
            <w:pPr>
              <w:pageBreakBefore w:val="0"/>
              <w:widowControl w:val="1"/>
              <w:spacing w:before="120" w:line="276" w:lineRule="auto"/>
              <w:ind w:left="60" w:right="60"/>
              <w:rPr/>
            </w:pPr>
            <w:r w:rsidDel="00000000" w:rsidR="00000000" w:rsidRPr="00000000">
              <w:rPr>
                <w:b w:val="1"/>
                <w:rtl w:val="0"/>
              </w:rPr>
              <w:t xml:space="preserve">Conclusion</w:t>
            </w:r>
            <w:r w:rsidDel="00000000" w:rsidR="00000000" w:rsidRPr="00000000">
              <w:rPr>
                <w:rtl w:val="0"/>
              </w:rPr>
            </w:r>
          </w:p>
        </w:tc>
      </w:tr>
      <w:tr>
        <w:trPr>
          <w:cantSplit w:val="0"/>
          <w:trHeight w:val="11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3">
            <w:pPr>
              <w:widowControl w:val="1"/>
              <w:spacing w:after="0" w:before="0" w:line="276" w:lineRule="auto"/>
              <w:ind w:left="120" w:firstLine="0"/>
              <w:rPr>
                <w:b w:val="1"/>
                <w:color w:val="0000ff"/>
                <w:u w:val="single"/>
              </w:rPr>
            </w:pPr>
            <w:hyperlink r:id="rId16">
              <w:r w:rsidDel="00000000" w:rsidR="00000000" w:rsidRPr="00000000">
                <w:rPr>
                  <w:b w:val="1"/>
                  <w:color w:val="0000ff"/>
                  <w:u w:val="single"/>
                  <w:rtl w:val="0"/>
                </w:rPr>
                <w:t xml:space="preserve">S4aR220001</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4">
            <w:pPr>
              <w:widowControl w:val="1"/>
              <w:spacing w:after="0" w:before="0" w:line="276" w:lineRule="auto"/>
              <w:ind w:left="120" w:firstLine="0"/>
              <w:rPr>
                <w:b w:val="1"/>
              </w:rPr>
            </w:pPr>
            <w:r w:rsidDel="00000000" w:rsidR="00000000" w:rsidRPr="00000000">
              <w:rPr>
                <w:b w:val="1"/>
                <w:rtl w:val="0"/>
              </w:rPr>
              <w:t xml:space="preserve">Proposed agenda for SA4 RTC SWG 16 March 2022 Teleconference on Rel-18 WID/SIDs</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5">
            <w:pPr>
              <w:widowControl w:val="1"/>
              <w:spacing w:after="0" w:before="0" w:line="276" w:lineRule="auto"/>
              <w:ind w:left="120" w:firstLine="0"/>
              <w:rPr>
                <w:b w:val="1"/>
              </w:rPr>
            </w:pPr>
            <w:r w:rsidDel="00000000" w:rsidR="00000000" w:rsidRPr="00000000">
              <w:rPr>
                <w:b w:val="1"/>
                <w:rtl w:val="0"/>
              </w:rPr>
              <w:t xml:space="preserve">Qualcomm Incorporated</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6">
            <w:pPr>
              <w:widowControl w:val="1"/>
              <w:spacing w:after="0" w:before="0" w:line="276" w:lineRule="auto"/>
              <w:ind w:left="120" w:firstLine="0"/>
              <w:jc w:val="center"/>
              <w:rPr>
                <w:b w:val="1"/>
              </w:rPr>
            </w:pPr>
            <w:r w:rsidDel="00000000" w:rsidR="00000000" w:rsidRPr="00000000">
              <w:rPr>
                <w:b w:val="1"/>
                <w:rtl w:val="0"/>
              </w:rPr>
              <w:t xml:space="preserve">1</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0F7">
            <w:pPr>
              <w:pageBreakBefore w:val="0"/>
              <w:widowControl w:val="1"/>
              <w:spacing w:before="120" w:line="276" w:lineRule="auto"/>
              <w:ind w:right="60"/>
              <w:jc w:val="center"/>
              <w:rPr>
                <w:b w:val="1"/>
                <w:color w:val="0000ff"/>
              </w:rPr>
            </w:pPr>
            <w:r w:rsidDel="00000000" w:rsidR="00000000" w:rsidRPr="00000000">
              <w:rPr>
                <w:b w:val="1"/>
                <w:color w:val="0000ff"/>
                <w:rtl w:val="0"/>
              </w:rPr>
              <w:t xml:space="preserve">Approved</w:t>
            </w:r>
          </w:p>
        </w:tc>
      </w:tr>
      <w:tr>
        <w:trPr>
          <w:cantSplit w:val="0"/>
          <w:trHeight w:val="11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8">
            <w:pPr>
              <w:widowControl w:val="1"/>
              <w:spacing w:after="0" w:before="0" w:line="276" w:lineRule="auto"/>
              <w:ind w:left="120" w:firstLine="0"/>
              <w:rPr>
                <w:b w:val="1"/>
                <w:color w:val="0000ff"/>
                <w:u w:val="single"/>
              </w:rPr>
            </w:pPr>
            <w:hyperlink r:id="rId17">
              <w:r w:rsidDel="00000000" w:rsidR="00000000" w:rsidRPr="00000000">
                <w:rPr>
                  <w:b w:val="1"/>
                  <w:color w:val="0000ff"/>
                  <w:u w:val="single"/>
                  <w:rtl w:val="0"/>
                </w:rPr>
                <w:t xml:space="preserve">S4aR220002</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9">
            <w:pPr>
              <w:widowControl w:val="1"/>
              <w:spacing w:after="0" w:before="0" w:line="276" w:lineRule="auto"/>
              <w:ind w:left="120" w:firstLine="0"/>
              <w:rPr>
                <w:b w:val="1"/>
              </w:rPr>
            </w:pPr>
            <w:r w:rsidDel="00000000" w:rsidR="00000000" w:rsidRPr="00000000">
              <w:rPr>
                <w:b w:val="1"/>
                <w:rtl w:val="0"/>
              </w:rPr>
              <w:t xml:space="preserve">Draft WID on 5G Real Time Transport Protocols (5G_RTP)</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A">
            <w:pPr>
              <w:widowControl w:val="1"/>
              <w:spacing w:after="0" w:before="0" w:line="276" w:lineRule="auto"/>
              <w:ind w:left="120" w:firstLine="0"/>
              <w:rPr>
                <w:b w:val="1"/>
              </w:rPr>
            </w:pPr>
            <w:r w:rsidDel="00000000" w:rsidR="00000000" w:rsidRPr="00000000">
              <w:rPr>
                <w:b w:val="1"/>
                <w:rtl w:val="0"/>
              </w:rPr>
              <w:t xml:space="preserve">Qualcomm Incorporated</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B">
            <w:pPr>
              <w:widowControl w:val="1"/>
              <w:spacing w:after="0" w:before="0" w:line="276" w:lineRule="auto"/>
              <w:ind w:left="120" w:firstLine="0"/>
              <w:jc w:val="center"/>
              <w:rPr>
                <w:b w:val="1"/>
              </w:rPr>
            </w:pPr>
            <w:r w:rsidDel="00000000" w:rsidR="00000000" w:rsidRPr="00000000">
              <w:rPr>
                <w:b w:val="1"/>
                <w:rtl w:val="0"/>
              </w:rPr>
              <w:t xml:space="preserve">5.3</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0FC">
            <w:pPr>
              <w:pageBreakBefore w:val="0"/>
              <w:widowControl w:val="1"/>
              <w:spacing w:before="120" w:line="276" w:lineRule="auto"/>
              <w:ind w:right="60"/>
              <w:jc w:val="center"/>
              <w:rPr>
                <w:b w:val="1"/>
              </w:rPr>
            </w:pPr>
            <w:r w:rsidDel="00000000" w:rsidR="00000000" w:rsidRPr="00000000">
              <w:rPr>
                <w:b w:val="1"/>
                <w:rtl w:val="0"/>
              </w:rPr>
              <w:t xml:space="preserve">Noted</w:t>
            </w:r>
          </w:p>
        </w:tc>
      </w:tr>
      <w:tr>
        <w:trPr>
          <w:cantSplit w:val="0"/>
          <w:trHeight w:val="11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D">
            <w:pPr>
              <w:widowControl w:val="1"/>
              <w:spacing w:after="0" w:before="0" w:line="276" w:lineRule="auto"/>
              <w:ind w:left="120" w:firstLine="0"/>
              <w:rPr>
                <w:b w:val="1"/>
                <w:color w:val="0000ff"/>
                <w:u w:val="single"/>
              </w:rPr>
            </w:pPr>
            <w:hyperlink r:id="rId18">
              <w:r w:rsidDel="00000000" w:rsidR="00000000" w:rsidRPr="00000000">
                <w:rPr>
                  <w:b w:val="1"/>
                  <w:color w:val="0000ff"/>
                  <w:u w:val="single"/>
                  <w:rtl w:val="0"/>
                </w:rPr>
                <w:t xml:space="preserve">S4aR220003</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E">
            <w:pPr>
              <w:widowControl w:val="1"/>
              <w:spacing w:after="0" w:before="0" w:line="276" w:lineRule="auto"/>
              <w:ind w:left="120" w:firstLine="0"/>
              <w:rPr>
                <w:b w:val="1"/>
              </w:rPr>
            </w:pPr>
            <w:r w:rsidDel="00000000" w:rsidR="00000000" w:rsidRPr="00000000">
              <w:rPr>
                <w:b w:val="1"/>
                <w:rtl w:val="0"/>
              </w:rPr>
              <w:t xml:space="preserve">Considerations for FS_iRTCW_Ph2</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F">
            <w:pPr>
              <w:widowControl w:val="1"/>
              <w:spacing w:after="0" w:before="0" w:line="276" w:lineRule="auto"/>
              <w:ind w:left="120" w:firstLine="0"/>
              <w:rPr>
                <w:b w:val="1"/>
              </w:rPr>
            </w:pPr>
            <w:r w:rsidDel="00000000" w:rsidR="00000000" w:rsidRPr="00000000">
              <w:rPr>
                <w:b w:val="1"/>
                <w:rtl w:val="0"/>
              </w:rPr>
              <w:t xml:space="preserve">NTT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0">
            <w:pPr>
              <w:widowControl w:val="1"/>
              <w:spacing w:after="0" w:before="0" w:line="276" w:lineRule="auto"/>
              <w:ind w:left="120" w:firstLine="0"/>
              <w:jc w:val="center"/>
              <w:rPr>
                <w:b w:val="1"/>
              </w:rPr>
            </w:pPr>
            <w:r w:rsidDel="00000000" w:rsidR="00000000" w:rsidRPr="00000000">
              <w:rPr>
                <w:b w:val="1"/>
                <w:rtl w:val="0"/>
              </w:rPr>
              <w:t xml:space="preserve">5.4</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01">
            <w:pPr>
              <w:pageBreakBefore w:val="0"/>
              <w:widowControl w:val="1"/>
              <w:spacing w:before="120" w:line="276" w:lineRule="auto"/>
              <w:ind w:right="60"/>
              <w:jc w:val="center"/>
              <w:rPr>
                <w:b w:val="1"/>
              </w:rPr>
            </w:pPr>
            <w:r w:rsidDel="00000000" w:rsidR="00000000" w:rsidRPr="00000000">
              <w:rPr>
                <w:b w:val="1"/>
                <w:rtl w:val="0"/>
              </w:rPr>
              <w:t xml:space="preserve">Noted</w:t>
            </w:r>
            <w:r w:rsidDel="00000000" w:rsidR="00000000" w:rsidRPr="00000000">
              <w:rPr>
                <w:rtl w:val="0"/>
              </w:rPr>
            </w:r>
          </w:p>
        </w:tc>
      </w:tr>
      <w:tr>
        <w:trPr>
          <w:cantSplit w:val="0"/>
          <w:trHeight w:val="1180" w:hRule="atLeast"/>
          <w:tblHeader w:val="0"/>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2">
            <w:pPr>
              <w:widowControl w:val="1"/>
              <w:spacing w:after="0" w:before="0" w:line="276" w:lineRule="auto"/>
              <w:ind w:left="120" w:firstLine="0"/>
              <w:rPr>
                <w:b w:val="1"/>
                <w:color w:val="0000ff"/>
                <w:u w:val="single"/>
              </w:rPr>
            </w:pPr>
            <w:hyperlink r:id="rId19">
              <w:r w:rsidDel="00000000" w:rsidR="00000000" w:rsidRPr="00000000">
                <w:rPr>
                  <w:b w:val="1"/>
                  <w:color w:val="0000ff"/>
                  <w:u w:val="single"/>
                  <w:rtl w:val="0"/>
                </w:rPr>
                <w:t xml:space="preserve">S4aR220004</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3">
            <w:pPr>
              <w:widowControl w:val="1"/>
              <w:spacing w:after="0" w:before="0" w:line="276" w:lineRule="auto"/>
              <w:ind w:left="120" w:firstLine="0"/>
              <w:rPr>
                <w:b w:val="1"/>
              </w:rPr>
            </w:pPr>
            <w:r w:rsidDel="00000000" w:rsidR="00000000" w:rsidRPr="00000000">
              <w:rPr>
                <w:b w:val="1"/>
                <w:rtl w:val="0"/>
              </w:rPr>
              <w:t xml:space="preserve">WID on Split Rendering Media Service Enabler</w:t>
            </w:r>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4">
            <w:pPr>
              <w:widowControl w:val="1"/>
              <w:spacing w:after="0" w:before="0" w:line="276" w:lineRule="auto"/>
              <w:ind w:left="120" w:firstLine="0"/>
              <w:rPr>
                <w:b w:val="1"/>
              </w:rPr>
            </w:pPr>
            <w:r w:rsidDel="00000000" w:rsidR="00000000" w:rsidRPr="00000000">
              <w:rPr>
                <w:b w:val="1"/>
                <w:rtl w:val="0"/>
              </w:rPr>
              <w:t xml:space="preserve">QUALCOMM Europe Inc. - Italy</w:t>
            </w:r>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05">
            <w:pPr>
              <w:widowControl w:val="1"/>
              <w:spacing w:after="0" w:before="0" w:line="276" w:lineRule="auto"/>
              <w:ind w:left="120" w:firstLine="0"/>
              <w:jc w:val="center"/>
              <w:rPr>
                <w:b w:val="1"/>
              </w:rPr>
            </w:pPr>
            <w:r w:rsidDel="00000000" w:rsidR="00000000" w:rsidRPr="00000000">
              <w:rPr>
                <w:b w:val="1"/>
                <w:rtl w:val="0"/>
              </w:rPr>
              <w:t xml:space="preserve">6</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06">
            <w:pPr>
              <w:pageBreakBefore w:val="0"/>
              <w:widowControl w:val="1"/>
              <w:spacing w:before="120" w:line="276" w:lineRule="auto"/>
              <w:ind w:right="60"/>
              <w:jc w:val="center"/>
              <w:rPr>
                <w:b w:val="1"/>
              </w:rPr>
            </w:pPr>
            <w:r w:rsidDel="00000000" w:rsidR="00000000" w:rsidRPr="00000000">
              <w:rPr>
                <w:b w:val="1"/>
                <w:rtl w:val="0"/>
              </w:rPr>
              <w:t xml:space="preserve">Noted</w:t>
            </w:r>
          </w:p>
        </w:tc>
      </w:tr>
    </w:tbl>
    <w:p w:rsidR="00000000" w:rsidDel="00000000" w:rsidP="00000000" w:rsidRDefault="00000000" w:rsidRPr="00000000" w14:paraId="00000107">
      <w:pPr>
        <w:pageBreakBefore w:val="0"/>
        <w:rPr/>
      </w:pPr>
      <w:r w:rsidDel="00000000" w:rsidR="00000000" w:rsidRPr="00000000">
        <w:br w:type="page"/>
      </w:r>
      <w:r w:rsidDel="00000000" w:rsidR="00000000" w:rsidRPr="00000000">
        <w:rPr>
          <w:rtl w:val="0"/>
        </w:rPr>
      </w:r>
    </w:p>
    <w:p w:rsidR="00000000" w:rsidDel="00000000" w:rsidP="00000000" w:rsidRDefault="00000000" w:rsidRPr="00000000" w14:paraId="00000108">
      <w:pPr>
        <w:pageBreakBefore w:val="0"/>
        <w:rPr/>
      </w:pPr>
      <w:r w:rsidDel="00000000" w:rsidR="00000000" w:rsidRPr="00000000">
        <w:rPr>
          <w:rtl w:val="0"/>
        </w:rPr>
      </w:r>
    </w:p>
    <w:p w:rsidR="00000000" w:rsidDel="00000000" w:rsidP="00000000" w:rsidRDefault="00000000" w:rsidRPr="00000000" w14:paraId="00000109">
      <w:pPr>
        <w:pStyle w:val="Heading2"/>
        <w:pageBreakBefore w:val="0"/>
        <w:widowControl w:val="1"/>
        <w:spacing w:after="0" w:before="120" w:line="276" w:lineRule="auto"/>
        <w:jc w:val="center"/>
        <w:rPr>
          <w:vertAlign w:val="baseline"/>
        </w:rPr>
      </w:pPr>
      <w:r w:rsidDel="00000000" w:rsidR="00000000" w:rsidRPr="00000000">
        <w:rPr>
          <w:b w:val="1"/>
          <w:vertAlign w:val="baseline"/>
          <w:rtl w:val="0"/>
        </w:rPr>
        <w:t xml:space="preserve">Annex 3: List of participants</w:t>
      </w:r>
      <w:r w:rsidDel="00000000" w:rsidR="00000000" w:rsidRPr="00000000">
        <w:rPr>
          <w:rtl w:val="0"/>
        </w:rPr>
      </w:r>
    </w:p>
    <w:p w:rsidR="00000000" w:rsidDel="00000000" w:rsidP="00000000" w:rsidRDefault="00000000" w:rsidRPr="00000000" w14:paraId="0000010A">
      <w:pPr>
        <w:pageBreakBefore w:val="0"/>
        <w:widowControl w:val="1"/>
        <w:spacing w:after="0" w:before="0" w:line="276" w:lineRule="auto"/>
        <w:rPr>
          <w:vertAlign w:val="baseline"/>
        </w:rPr>
      </w:pPr>
      <w:r w:rsidDel="00000000" w:rsidR="00000000" w:rsidRPr="00000000">
        <w:rPr>
          <w:vertAlign w:val="baseline"/>
          <w:rtl w:val="0"/>
        </w:rPr>
        <w:t xml:space="preserve"> </w:t>
      </w:r>
    </w:p>
    <w:p w:rsidR="00000000" w:rsidDel="00000000" w:rsidP="00000000" w:rsidRDefault="00000000" w:rsidRPr="00000000" w14:paraId="0000010B">
      <w:pPr>
        <w:pageBreakBefore w:val="0"/>
        <w:widowControl w:val="1"/>
        <w:spacing w:after="0" w:before="0" w:line="276" w:lineRule="auto"/>
        <w:rPr/>
      </w:pPr>
      <w:r w:rsidDel="00000000" w:rsidR="00000000" w:rsidRPr="00000000">
        <w:rPr>
          <w:rtl w:val="0"/>
        </w:rPr>
      </w:r>
    </w:p>
    <w:p w:rsidR="00000000" w:rsidDel="00000000" w:rsidP="00000000" w:rsidRDefault="00000000" w:rsidRPr="00000000" w14:paraId="0000010C">
      <w:pPr>
        <w:pStyle w:val="Heading2"/>
        <w:pageBreakBefore w:val="0"/>
        <w:tabs>
          <w:tab w:val="left" w:pos="1134"/>
        </w:tabs>
        <w:spacing w:before="0" w:lineRule="auto"/>
        <w:ind w:right="140"/>
        <w:rPr/>
      </w:pPr>
      <w:bookmarkStart w:colFirst="0" w:colLast="0" w:name="_ckelghd7a58b" w:id="7"/>
      <w:bookmarkEnd w:id="7"/>
      <w:r w:rsidDel="00000000" w:rsidR="00000000" w:rsidRPr="00000000">
        <w:rPr>
          <w:rtl w:val="0"/>
        </w:rPr>
        <w:t xml:space="preserve">Self-registration attendance list</w:t>
      </w:r>
    </w:p>
    <w:p w:rsidR="00000000" w:rsidDel="00000000" w:rsidP="00000000" w:rsidRDefault="00000000" w:rsidRPr="00000000" w14:paraId="0000010D">
      <w:pPr>
        <w:pageBreakBefore w:val="0"/>
        <w:widowControl w:val="1"/>
        <w:tabs>
          <w:tab w:val="left" w:pos="1134"/>
        </w:tabs>
        <w:spacing w:after="0" w:before="0" w:lineRule="auto"/>
        <w:rPr>
          <w:sz w:val="24"/>
          <w:szCs w:val="24"/>
        </w:rPr>
      </w:pPr>
      <w:r w:rsidDel="00000000" w:rsidR="00000000" w:rsidRPr="00000000">
        <w:rPr>
          <w:sz w:val="24"/>
          <w:szCs w:val="24"/>
          <w:rtl w:val="0"/>
        </w:rPr>
        <w:t xml:space="preserve">If you are attending, please remove the underline if your name is listed.  Otherwise please add your name and organization to the list.</w:t>
      </w:r>
    </w:p>
    <w:p w:rsidR="00000000" w:rsidDel="00000000" w:rsidP="00000000" w:rsidRDefault="00000000" w:rsidRPr="00000000" w14:paraId="0000010E">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F">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tl w:val="0"/>
        </w:rPr>
      </w:r>
    </w:p>
    <w:tbl>
      <w:tblPr>
        <w:tblStyle w:val="Table12"/>
        <w:tblW w:w="5812.975173877912"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06.438536732204"/>
        <w:gridCol w:w="3506.536637145709"/>
        <w:tblGridChange w:id="0">
          <w:tblGrid>
            <w:gridCol w:w="2306.438536732204"/>
            <w:gridCol w:w="3506.536637145709"/>
          </w:tblGrid>
        </w:tblGridChange>
      </w:tblGrid>
      <w:tr>
        <w:trPr>
          <w:cantSplit w:val="0"/>
          <w:trHeight w:val="480" w:hRule="atLeast"/>
          <w:tblHeader w:val="0"/>
        </w:trPr>
        <w:tc>
          <w:tcPr>
            <w:tcBorders>
              <w:top w:color="000000" w:space="0" w:sz="8" w:val="single"/>
              <w:left w:color="000000" w:space="0" w:sz="8" w:val="single"/>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110">
            <w:pPr>
              <w:widowControl w:val="1"/>
              <w:tabs>
                <w:tab w:val="left" w:pos="1134"/>
              </w:tabs>
              <w:spacing w:after="0" w:before="0" w:lineRule="auto"/>
              <w:ind w:left="580" w:hanging="14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Name</w:t>
            </w:r>
          </w:p>
        </w:tc>
        <w:tc>
          <w:tcPr>
            <w:tcBorders>
              <w:top w:color="000000" w:space="0" w:sz="8" w:val="single"/>
              <w:left w:color="000000" w:space="0" w:sz="0" w:val="nil"/>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111">
            <w:pPr>
              <w:widowControl w:val="1"/>
              <w:tabs>
                <w:tab w:val="left" w:pos="1134"/>
              </w:tabs>
              <w:spacing w:after="0" w:before="0" w:lineRule="auto"/>
              <w:ind w:left="580" w:hanging="14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Organization Represented</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2">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Ahsan, Saba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3">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4">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Bouazizi, Imed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5">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6">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Burman, Bo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7">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Ericsson LM</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8">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Curcio, Igor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9">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A">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Döhla, Stefan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B">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Fraunhofer IIS</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C">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Ehara. Hiroyuki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D">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Panasonic Corporation</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E">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Gaofei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F">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CMCC</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0">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Gibelino, Diego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1">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TIM</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2">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Gudumasu, Srinivas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3">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InterDigital</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4">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Gunkel, Simon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5">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KPN N.V.</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6">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Yong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7">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 Incorporated</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8">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Hui, Ni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9">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Huawei</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A">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Inoue, Yoshihiro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B">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NTT</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C">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Jung, Kyunghun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D">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Facebook</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E">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Leung, Nikolai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F">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 Incorporated</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0">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 Liangping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1">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 Incorporated</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2">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Morita, Naotaka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3">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NTT</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4">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Pan, Qi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5">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Huawei</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6">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Pazos, Marcelo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7">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8">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Pousi, Timo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9">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Ericsson LM</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A">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Ragot, Stéphane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B">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Orange</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C">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Rämö, Anssi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D">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E">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Sodagar, Iraj</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F">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Tencent</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0">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Song, Jaeyeon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1">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Samsung Electronics</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2">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 Huan-yu</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3">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Huawei</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4">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Sun, Zhao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5">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Huawei</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6">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Suzuki, Rihito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7">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NTT</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8">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Szczerba, Marek</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9">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Philips</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A">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Thomas, Emmanuel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B">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Xiaomi</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C">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Toftgård, Tomas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D">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Ericsson</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E">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Tsujikawa, Toru</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F">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NTT</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0">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Xu, Song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1">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China Mobile</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2">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Yip, Eric</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3">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Samsung Electronics</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4">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Hakju, Ryan Lee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5">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Samsung Electronics</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6">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Xin Wang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7">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MediaTek</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8">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Wang Bin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9">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Xiaomi</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A">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Lulin Chen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B">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MediaTek</w:t>
            </w:r>
          </w:p>
        </w:tc>
      </w:tr>
      <w:tr>
        <w:trPr>
          <w:cantSplit w:val="0"/>
          <w:trHeight w:val="48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C">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Shuai Zhao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D">
            <w:pPr>
              <w:widowControl w:val="1"/>
              <w:tabs>
                <w:tab w:val="left" w:pos="1134"/>
              </w:tabs>
              <w:spacing w:after="0" w:before="0" w:lineRule="auto"/>
              <w:ind w:left="1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Intel</w:t>
            </w:r>
          </w:p>
        </w:tc>
      </w:tr>
    </w:tbl>
    <w:p w:rsidR="00000000" w:rsidDel="00000000" w:rsidP="00000000" w:rsidRDefault="00000000" w:rsidRPr="00000000" w14:paraId="0000015E">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5F">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60">
      <w:pPr>
        <w:pageBreakBefore w:val="0"/>
        <w:widowControl w:val="1"/>
        <w:spacing w:after="0" w:before="0" w:line="276" w:lineRule="auto"/>
        <w:rPr>
          <w:sz w:val="18"/>
          <w:szCs w:val="18"/>
          <w:vertAlign w:val="baseline"/>
        </w:rPr>
      </w:pPr>
      <w:r w:rsidDel="00000000" w:rsidR="00000000" w:rsidRPr="00000000">
        <w:rPr>
          <w:rtl w:val="0"/>
        </w:rPr>
      </w:r>
    </w:p>
    <w:sectPr>
      <w:headerReference r:id="rId20" w:type="default"/>
      <w:headerReference r:id="rId21" w:type="first"/>
      <w:footerReference r:id="rId22" w:type="default"/>
      <w:footerReference r:id="rId23" w:type="first"/>
      <w:pgSz w:h="16840" w:w="11907" w:orient="portrait"/>
      <w:pgMar w:bottom="1138" w:top="1138" w:left="1169" w:right="141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5">
    <w:pPr>
      <w:pageBreakBefore w:val="0"/>
      <w:tabs>
        <w:tab w:val="right" w:pos="9360"/>
      </w:tabs>
      <w:spacing w:after="0" w:lineRule="auto"/>
      <w:rPr>
        <w:sz w:val="18"/>
        <w:szCs w:val="18"/>
        <w:vertAlign w:val="baseline"/>
      </w:rPr>
    </w:pPr>
    <w:r w:rsidDel="00000000" w:rsidR="00000000" w:rsidRPr="00000000">
      <w:rPr>
        <w:b w:val="1"/>
        <w:sz w:val="18"/>
        <w:szCs w:val="18"/>
        <w:vertAlign w:val="baseline"/>
        <w:rtl w:val="0"/>
      </w:rPr>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9">
    <w:pPr>
      <w:pageBreakBefore w:val="0"/>
      <w:tabs>
        <w:tab w:val="right" w:pos="9360"/>
      </w:tabs>
      <w:spacing w:after="0" w:lineRule="auto"/>
      <w:rPr>
        <w:sz w:val="18"/>
        <w:szCs w:val="18"/>
        <w:vertAlign w:val="baseline"/>
      </w:rPr>
    </w:pPr>
    <w:r w:rsidDel="00000000" w:rsidR="00000000" w:rsidRPr="00000000">
      <w:rPr>
        <w:b w:val="1"/>
        <w:sz w:val="18"/>
        <w:szCs w:val="18"/>
        <w:vertAlign w:val="baseline"/>
        <w:rtl w:val="0"/>
      </w:rPr>
      <w:tab/>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161">
      <w:pPr>
        <w:pageBreakBefore w:val="0"/>
        <w:tabs>
          <w:tab w:val="left" w:pos="2160"/>
          <w:tab w:val="left" w:pos="5580"/>
        </w:tabs>
        <w:spacing w:after="0" w:lineRule="auto"/>
        <w:ind w:left="288" w:hanging="288"/>
        <w:rPr>
          <w:sz w:val="18"/>
          <w:szCs w:val="18"/>
          <w:vertAlign w:val="baseline"/>
        </w:rPr>
      </w:pPr>
      <w:r w:rsidDel="00000000" w:rsidR="00000000" w:rsidRPr="00000000">
        <w:rPr>
          <w:rStyle w:val="FootnoteReference"/>
          <w:vertAlign w:val="superscript"/>
        </w:rPr>
        <w:footnoteRef/>
      </w:r>
      <w:r w:rsidDel="00000000" w:rsidR="00000000" w:rsidRPr="00000000">
        <w:rPr>
          <w:sz w:val="18"/>
          <w:szCs w:val="18"/>
          <w:vertAlign w:val="baseline"/>
          <w:rtl w:val="0"/>
        </w:rPr>
        <w:tab/>
      </w:r>
    </w:p>
    <w:p w:rsidR="00000000" w:rsidDel="00000000" w:rsidP="00000000" w:rsidRDefault="00000000" w:rsidRPr="00000000" w14:paraId="00000162">
      <w:pPr>
        <w:pageBreakBefore w:val="0"/>
        <w:tabs>
          <w:tab w:val="left" w:pos="2160"/>
          <w:tab w:val="left" w:pos="5580"/>
        </w:tabs>
        <w:spacing w:after="0" w:lineRule="auto"/>
        <w:ind w:left="288" w:hanging="288"/>
        <w:rPr>
          <w:sz w:val="18"/>
          <w:szCs w:val="18"/>
          <w:vertAlign w:val="baseline"/>
        </w:rPr>
      </w:pPr>
      <w:r w:rsidDel="00000000" w:rsidR="00000000" w:rsidRPr="00000000">
        <w:rPr>
          <w:rtl w:val="0"/>
        </w:rPr>
      </w:r>
    </w:p>
    <w:p w:rsidR="00000000" w:rsidDel="00000000" w:rsidP="00000000" w:rsidRDefault="00000000" w:rsidRPr="00000000" w14:paraId="00000163">
      <w:pPr>
        <w:pageBreakBefore w:val="0"/>
        <w:tabs>
          <w:tab w:val="left" w:pos="2160"/>
          <w:tab w:val="left" w:pos="5580"/>
        </w:tabs>
        <w:spacing w:after="0" w:lineRule="auto"/>
        <w:ind w:left="288" w:hanging="288"/>
        <w:rPr>
          <w:sz w:val="18"/>
          <w:szCs w:val="18"/>
          <w:vertAlign w:val="baseline"/>
        </w:rPr>
      </w:pPr>
      <w:r w:rsidDel="00000000" w:rsidR="00000000" w:rsidRPr="00000000">
        <w:rPr>
          <w:sz w:val="18"/>
          <w:szCs w:val="18"/>
          <w:vertAlign w:val="baseline"/>
          <w:rtl w:val="0"/>
        </w:rPr>
        <w:t xml:space="preserve">Nikolai Leung</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4">
    <w:pPr>
      <w:pageBreakBefore w:val="0"/>
      <w:spacing w:after="240" w:before="0" w:lineRule="auto"/>
      <w:rPr>
        <w:sz w:val="20"/>
        <w:szCs w:val="20"/>
        <w:vertAlign w:val="baseline"/>
      </w:rPr>
    </w:pPr>
    <w:r w:rsidDel="00000000" w:rsidR="00000000" w:rsidRPr="00000000">
      <w:rPr>
        <w:vertAlign w:val="baseline"/>
        <w:rtl w:val="0"/>
      </w:rPr>
      <w:tab/>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6">
    <w:pPr>
      <w:spacing w:before="0" w:line="261.8181818181818" w:lineRule="auto"/>
      <w:rPr>
        <w:b w:val="1"/>
        <w:i w:val="1"/>
        <w:sz w:val="28"/>
        <w:szCs w:val="28"/>
      </w:rPr>
    </w:pPr>
    <w:r w:rsidDel="00000000" w:rsidR="00000000" w:rsidRPr="00000000">
      <w:rPr>
        <w:b w:val="1"/>
        <w:rtl w:val="0"/>
      </w:rPr>
      <w:t xml:space="preserve">3GPP TSG SA WG4#118-e meeting</w:t>
    </w:r>
    <w:r w:rsidDel="00000000" w:rsidR="00000000" w:rsidRPr="00000000">
      <w:rPr>
        <w:b w:val="1"/>
        <w:i w:val="1"/>
        <w:rtl w:val="0"/>
      </w:rPr>
      <w:t xml:space="preserve">                                                          </w:t>
      <w:tab/>
    </w:r>
    <w:r w:rsidDel="00000000" w:rsidR="00000000" w:rsidRPr="00000000">
      <w:rPr>
        <w:b w:val="1"/>
        <w:i w:val="1"/>
        <w:sz w:val="28"/>
        <w:szCs w:val="28"/>
        <w:rtl w:val="0"/>
      </w:rPr>
      <w:t xml:space="preserve">Tdoc S4-220384</w:t>
    </w:r>
  </w:p>
  <w:p w:rsidR="00000000" w:rsidDel="00000000" w:rsidP="00000000" w:rsidRDefault="00000000" w:rsidRPr="00000000" w14:paraId="00000167">
    <w:pPr>
      <w:spacing w:before="0" w:line="261.8181818181818" w:lineRule="auto"/>
      <w:rPr>
        <w:b w:val="1"/>
      </w:rPr>
    </w:pPr>
    <w:r w:rsidDel="00000000" w:rsidR="00000000" w:rsidRPr="00000000">
      <w:rPr>
        <w:b w:val="1"/>
        <w:rtl w:val="0"/>
      </w:rPr>
      <w:t xml:space="preserve">6</w:t>
    </w:r>
    <w:r w:rsidDel="00000000" w:rsidR="00000000" w:rsidRPr="00000000">
      <w:rPr>
        <w:b w:val="1"/>
        <w:vertAlign w:val="superscript"/>
        <w:rtl w:val="0"/>
      </w:rPr>
      <w:t xml:space="preserve">th</w:t>
    </w:r>
    <w:r w:rsidDel="00000000" w:rsidR="00000000" w:rsidRPr="00000000">
      <w:rPr>
        <w:b w:val="1"/>
        <w:rtl w:val="0"/>
      </w:rPr>
      <w:t xml:space="preserve"> – 14</w:t>
    </w:r>
    <w:r w:rsidDel="00000000" w:rsidR="00000000" w:rsidRPr="00000000">
      <w:rPr>
        <w:b w:val="1"/>
        <w:vertAlign w:val="superscript"/>
        <w:rtl w:val="0"/>
      </w:rPr>
      <w:t xml:space="preserve">th</w:t>
    </w:r>
    <w:r w:rsidDel="00000000" w:rsidR="00000000" w:rsidRPr="00000000">
      <w:rPr>
        <w:b w:val="1"/>
        <w:rtl w:val="0"/>
      </w:rPr>
      <w:t xml:space="preserve"> April 2022</w:t>
    </w:r>
    <w:r w:rsidDel="00000000" w:rsidR="00000000" w:rsidRPr="00000000">
      <w:rPr>
        <w:rtl w:val="0"/>
      </w:rPr>
    </w:r>
  </w:p>
  <w:p w:rsidR="00000000" w:rsidDel="00000000" w:rsidP="00000000" w:rsidRDefault="00000000" w:rsidRPr="00000000" w14:paraId="00000168">
    <w:pPr>
      <w:pageBreakBefore w:val="0"/>
      <w:spacing w:after="0" w:lineRule="auto"/>
      <w:rPr>
        <w:sz w:val="20"/>
        <w:szCs w:val="20"/>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widowControl w:val="0"/>
        <w:spacing w:after="120" w:before="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120" w:before="480" w:lineRule="auto"/>
    </w:pPr>
    <w:rPr>
      <w:b w:val="1"/>
      <w:color w:val="000000"/>
      <w:sz w:val="48"/>
      <w:szCs w:val="48"/>
      <w:vertAlign w:val="baseline"/>
    </w:rPr>
  </w:style>
  <w:style w:type="paragraph" w:styleId="Heading2">
    <w:name w:val="heading 2"/>
    <w:basedOn w:val="Normal"/>
    <w:next w:val="Normal"/>
    <w:pPr>
      <w:keepNext w:val="1"/>
      <w:pageBreakBefore w:val="0"/>
      <w:widowControl w:val="0"/>
      <w:pBdr>
        <w:top w:space="0" w:sz="0" w:val="nil"/>
        <w:left w:space="0" w:sz="0" w:val="nil"/>
        <w:bottom w:space="0" w:sz="0" w:val="nil"/>
        <w:right w:space="0" w:sz="0" w:val="nil"/>
        <w:between w:space="0" w:sz="0" w:val="nil"/>
      </w:pBdr>
      <w:spacing w:after="120" w:before="40" w:lineRule="auto"/>
      <w:ind w:left="2131" w:hanging="2131"/>
    </w:pPr>
    <w:rPr>
      <w:rFonts w:ascii="Arial" w:cs="Arial" w:eastAsia="Arial" w:hAnsi="Arial"/>
      <w:b w:val="1"/>
      <w:color w:val="000000"/>
      <w:sz w:val="24"/>
      <w:szCs w:val="24"/>
      <w:vertAlign w:val="baseline"/>
    </w:rPr>
  </w:style>
  <w:style w:type="paragraph" w:styleId="Heading3">
    <w:name w:val="heading 3"/>
    <w:basedOn w:val="Normal"/>
    <w:next w:val="Normal"/>
    <w:pPr>
      <w:keepNext w:val="1"/>
      <w:pageBreakBefore w:val="0"/>
      <w:widowControl w:val="0"/>
      <w:pBdr>
        <w:top w:space="0" w:sz="0" w:val="nil"/>
        <w:left w:space="0" w:sz="0" w:val="nil"/>
        <w:bottom w:space="0" w:sz="0" w:val="nil"/>
        <w:right w:space="0" w:sz="0" w:val="nil"/>
        <w:between w:space="0" w:sz="0" w:val="nil"/>
      </w:pBdr>
      <w:spacing w:after="240" w:before="40" w:lineRule="auto"/>
      <w:jc w:val="center"/>
    </w:pPr>
    <w:rPr>
      <w:rFonts w:ascii="Arial" w:cs="Arial" w:eastAsia="Arial" w:hAnsi="Arial"/>
      <w:b w:val="1"/>
      <w:color w:val="000000"/>
      <w:sz w:val="28"/>
      <w:szCs w:val="28"/>
      <w:vertAlign w:val="baseline"/>
    </w:rPr>
  </w:style>
  <w:style w:type="paragraph" w:styleId="Heading4">
    <w:name w:val="heading 4"/>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40" w:before="240" w:lineRule="auto"/>
    </w:pPr>
    <w:rPr>
      <w:b w:val="1"/>
      <w:color w:val="000000"/>
      <w:sz w:val="24"/>
      <w:szCs w:val="24"/>
      <w:vertAlign w:val="baseline"/>
    </w:rPr>
  </w:style>
  <w:style w:type="paragraph" w:styleId="Heading5">
    <w:name w:val="heading 5"/>
    <w:basedOn w:val="Normal"/>
    <w:next w:val="Normal"/>
    <w:pPr>
      <w:keepNext w:val="1"/>
      <w:pageBreakBefore w:val="0"/>
      <w:widowControl w:val="0"/>
      <w:pBdr>
        <w:top w:space="0" w:sz="0" w:val="nil"/>
        <w:left w:space="0" w:sz="0" w:val="nil"/>
        <w:bottom w:space="0" w:sz="0" w:val="nil"/>
        <w:right w:space="0" w:sz="0" w:val="nil"/>
        <w:between w:space="0" w:sz="0" w:val="nil"/>
      </w:pBdr>
      <w:spacing w:after="0" w:before="20" w:line="240" w:lineRule="auto"/>
      <w:ind w:left="3402" w:hanging="566.0000000000002"/>
    </w:pPr>
    <w:rPr>
      <w:rFonts w:ascii="Arial" w:cs="Arial" w:eastAsia="Arial" w:hAnsi="Arial"/>
      <w:b w:val="1"/>
      <w:color w:val="000000"/>
      <w:sz w:val="20"/>
      <w:szCs w:val="20"/>
      <w:vertAlign w:val="baseline"/>
    </w:rPr>
  </w:style>
  <w:style w:type="paragraph" w:styleId="Heading6">
    <w:name w:val="heading 6"/>
    <w:basedOn w:val="Normal"/>
    <w:next w:val="Normal"/>
    <w:pPr>
      <w:keepNext w:val="1"/>
      <w:pageBreakBefore w:val="0"/>
      <w:widowControl w:val="0"/>
      <w:pBdr>
        <w:top w:space="0" w:sz="0" w:val="nil"/>
        <w:left w:space="0" w:sz="0" w:val="nil"/>
        <w:bottom w:space="0" w:sz="0" w:val="nil"/>
        <w:right w:space="0" w:sz="0" w:val="nil"/>
        <w:between w:space="0" w:sz="0" w:val="nil"/>
      </w:pBdr>
      <w:spacing w:after="0" w:before="20" w:line="240" w:lineRule="auto"/>
      <w:ind w:left="2835" w:firstLine="0"/>
    </w:pPr>
    <w:rPr>
      <w:rFonts w:ascii="Arial" w:cs="Arial" w:eastAsia="Arial" w:hAnsi="Arial"/>
      <w:b w:val="1"/>
      <w:color w:val="000000"/>
      <w:sz w:val="20"/>
      <w:szCs w:val="20"/>
      <w:vertAlign w:val="baseline"/>
    </w:rPr>
  </w:style>
  <w:style w:type="paragraph" w:styleId="Title">
    <w:name w:val="Title"/>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120" w:before="480" w:lineRule="auto"/>
    </w:pPr>
    <w:rPr>
      <w:b w:val="1"/>
      <w:color w:val="000000"/>
      <w:sz w:val="72"/>
      <w:szCs w:val="72"/>
      <w:vertAlign w:val="baseline"/>
    </w:rPr>
  </w:style>
  <w:style w:type="paragraph" w:styleId="Subtitle">
    <w:name w:val="Subtitle"/>
    <w:basedOn w:val="Normal"/>
    <w:next w:val="Normal"/>
    <w:pPr>
      <w:keepNext w:val="1"/>
      <w:keepLines w:val="1"/>
      <w:pageBreakBefore w:val="0"/>
      <w:widowControl w:val="0"/>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eader" Target="header1.xml"/><Relationship Id="rId11" Type="http://schemas.openxmlformats.org/officeDocument/2006/relationships/hyperlink" Target="https://www.3gpp.org/ftp/TSG_SA/WG4_CODEC/3GPP_SA4_AHOC_MTGs/SA4_RTC/Docs/S4aR220004.zip" TargetMode="External"/><Relationship Id="rId22" Type="http://schemas.openxmlformats.org/officeDocument/2006/relationships/footer" Target="footer1.xml"/><Relationship Id="rId10" Type="http://schemas.openxmlformats.org/officeDocument/2006/relationships/hyperlink" Target="https://www.3gpp.org/ftp/TSG_SA/WG4_CODEC/3GPP_SA4_AHOC_MTGs/SA4_RTC/Docs/S4aR220003.zip" TargetMode="External"/><Relationship Id="rId21" Type="http://schemas.openxmlformats.org/officeDocument/2006/relationships/header" Target="header2.xml"/><Relationship Id="rId13" Type="http://schemas.openxmlformats.org/officeDocument/2006/relationships/hyperlink" Target="https://www.3gpp.org/ftp/TSG_SA/WG4_CODEC/3GPP_SA4_AHOC_MTGs/SA4_RTC/Docs/S4aR220002.zip" TargetMode="External"/><Relationship Id="rId12" Type="http://schemas.openxmlformats.org/officeDocument/2006/relationships/hyperlink" Target="https://www.3gpp.org/ftp/TSG_SA/WG4_CODEC/3GPP_SA4_AHOC_MTGs/SA4_RTC/Docs/S4aR220001.zip" TargetMode="External"/><Relationship Id="rId23"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3gpp.org/ftp/TSG_SA/WG4_CODEC/3GPP_SA4_AHOC_MTGs/SA4_RTC/Docs/S4aR220002.zip" TargetMode="External"/><Relationship Id="rId15" Type="http://schemas.openxmlformats.org/officeDocument/2006/relationships/hyperlink" Target="https://www.3gpp.org/ftp/TSG_SA/WG4_CODEC/3GPP_SA4_AHOC_MTGs/SA4_RTC/Docs/S4aR220004.zip" TargetMode="External"/><Relationship Id="rId14" Type="http://schemas.openxmlformats.org/officeDocument/2006/relationships/hyperlink" Target="https://www.3gpp.org/ftp/TSG_SA/WG4_CODEC/3GPP_SA4_AHOC_MTGs/SA4_RTC/Docs/S4aR220003.zip" TargetMode="External"/><Relationship Id="rId17" Type="http://schemas.openxmlformats.org/officeDocument/2006/relationships/hyperlink" Target="https://www.3gpp.org/ftp/TSG_SA/WG4_CODEC/3GPP_SA4_AHOC_MTGs/SA4_RTC/Docs/S4aR220002.zip" TargetMode="External"/><Relationship Id="rId16" Type="http://schemas.openxmlformats.org/officeDocument/2006/relationships/hyperlink" Target="https://www.3gpp.org/ftp/TSG_SA/WG4_CODEC/3GPP_SA4_AHOC_MTGs/SA4_RTC/Docs/S4aR220001.zip" TargetMode="External"/><Relationship Id="rId5" Type="http://schemas.openxmlformats.org/officeDocument/2006/relationships/numbering" Target="numbering.xml"/><Relationship Id="rId19" Type="http://schemas.openxmlformats.org/officeDocument/2006/relationships/hyperlink" Target="https://www.3gpp.org/ftp/TSG_SA/WG4_CODEC/3GPP_SA4_AHOC_MTGs/SA4_RTC/Docs/S4aR220004.zip" TargetMode="External"/><Relationship Id="rId6" Type="http://schemas.openxmlformats.org/officeDocument/2006/relationships/styles" Target="styles.xml"/><Relationship Id="rId18" Type="http://schemas.openxmlformats.org/officeDocument/2006/relationships/hyperlink" Target="https://www.3gpp.org/ftp/TSG_SA/WG4_CODEC/3GPP_SA4_AHOC_MTGs/SA4_RTC/Docs/S4aR220003.zip" TargetMode="External"/><Relationship Id="rId7" Type="http://schemas.openxmlformats.org/officeDocument/2006/relationships/hyperlink" Target="https://docs.google.com/document/d/1JPswakbnCdO91aG2_Anl-CnQD9ymhI_FncKtfK2OtG8/edit?usp=sharing" TargetMode="External"/><Relationship Id="rId8" Type="http://schemas.openxmlformats.org/officeDocument/2006/relationships/hyperlink" Target="https://www.3gpp.org/ftp/TSG_SA/WG4_CODEC/3GPP_SA4_AHOC_MTGs/SA4_RTC/Docs/S4aR22000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